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64FA" w14:textId="77777777" w:rsidR="000532B6" w:rsidRPr="00D75234" w:rsidRDefault="000532B6" w:rsidP="000532B6">
      <w:pPr>
        <w:widowControl w:val="0"/>
        <w:autoSpaceDE w:val="0"/>
        <w:autoSpaceDN w:val="0"/>
        <w:adjustRightInd w:val="0"/>
        <w:spacing w:after="0"/>
        <w:jc w:val="center"/>
        <w:rPr>
          <w:rFonts w:ascii="Times New Roman" w:hAnsi="Times New Roman"/>
          <w:b/>
          <w:bCs/>
          <w:sz w:val="36"/>
          <w:szCs w:val="28"/>
          <w:lang w:eastAsia="ja-JP"/>
        </w:rPr>
      </w:pPr>
      <w:r w:rsidRPr="00D75234">
        <w:rPr>
          <w:rFonts w:ascii="Times New Roman" w:hAnsi="Times New Roman"/>
          <w:b/>
          <w:bCs/>
          <w:sz w:val="36"/>
          <w:szCs w:val="28"/>
          <w:lang w:eastAsia="ja-JP"/>
        </w:rPr>
        <w:t>MUSC 415/GMLI 515: WORLD MUSIC</w:t>
      </w:r>
    </w:p>
    <w:p w14:paraId="00C27F46" w14:textId="77777777" w:rsidR="000532B6" w:rsidRPr="00D75234" w:rsidRDefault="000532B6" w:rsidP="000532B6">
      <w:pPr>
        <w:widowControl w:val="0"/>
        <w:autoSpaceDE w:val="0"/>
        <w:autoSpaceDN w:val="0"/>
        <w:adjustRightInd w:val="0"/>
        <w:spacing w:after="0"/>
        <w:jc w:val="center"/>
        <w:rPr>
          <w:rFonts w:ascii="Times New Roman" w:hAnsi="Times New Roman"/>
          <w:b/>
          <w:bCs/>
          <w:szCs w:val="28"/>
          <w:lang w:eastAsia="ja-JP"/>
        </w:rPr>
      </w:pPr>
      <w:r w:rsidRPr="00D75234">
        <w:rPr>
          <w:rFonts w:ascii="Times New Roman" w:hAnsi="Times New Roman"/>
          <w:b/>
          <w:bCs/>
          <w:szCs w:val="28"/>
          <w:lang w:eastAsia="ja-JP"/>
        </w:rPr>
        <w:t>Catalogue Number: 13675</w:t>
      </w:r>
    </w:p>
    <w:p w14:paraId="4099599A" w14:textId="77777777" w:rsidR="000532B6" w:rsidRPr="00157214" w:rsidRDefault="000532B6" w:rsidP="000532B6">
      <w:pPr>
        <w:widowControl w:val="0"/>
        <w:autoSpaceDE w:val="0"/>
        <w:autoSpaceDN w:val="0"/>
        <w:adjustRightInd w:val="0"/>
        <w:spacing w:after="0"/>
        <w:jc w:val="center"/>
        <w:rPr>
          <w:rFonts w:ascii="Times New Roman" w:hAnsi="Times New Roman"/>
          <w:b/>
          <w:bCs/>
          <w:szCs w:val="28"/>
          <w:lang w:eastAsia="ja-JP"/>
        </w:rPr>
      </w:pPr>
      <w:r w:rsidRPr="00D75234">
        <w:rPr>
          <w:rFonts w:ascii="Times New Roman" w:hAnsi="Times New Roman"/>
          <w:b/>
          <w:bCs/>
          <w:szCs w:val="28"/>
          <w:lang w:eastAsia="ja-JP"/>
        </w:rPr>
        <w:t>2 Credits</w:t>
      </w:r>
    </w:p>
    <w:p w14:paraId="560F3320" w14:textId="77777777" w:rsidR="000532B6" w:rsidRPr="00D75234" w:rsidRDefault="000532B6" w:rsidP="000532B6">
      <w:pPr>
        <w:widowControl w:val="0"/>
        <w:autoSpaceDE w:val="0"/>
        <w:autoSpaceDN w:val="0"/>
        <w:adjustRightInd w:val="0"/>
        <w:spacing w:after="0"/>
        <w:jc w:val="center"/>
        <w:rPr>
          <w:rFonts w:ascii="Times New Roman" w:hAnsi="Times New Roman"/>
          <w:b/>
          <w:bCs/>
          <w:sz w:val="28"/>
          <w:szCs w:val="28"/>
          <w:lang w:eastAsia="ja-JP"/>
        </w:rPr>
      </w:pPr>
      <w:r>
        <w:rPr>
          <w:rFonts w:ascii="Times New Roman" w:hAnsi="Times New Roman"/>
          <w:b/>
          <w:bCs/>
          <w:sz w:val="28"/>
          <w:szCs w:val="28"/>
          <w:lang w:eastAsia="ja-JP"/>
        </w:rPr>
        <w:t>Fall 2017</w:t>
      </w:r>
    </w:p>
    <w:p w14:paraId="20293130" w14:textId="77777777" w:rsidR="000532B6" w:rsidRPr="00D75234" w:rsidRDefault="000532B6" w:rsidP="000532B6">
      <w:pPr>
        <w:widowControl w:val="0"/>
        <w:autoSpaceDE w:val="0"/>
        <w:autoSpaceDN w:val="0"/>
        <w:adjustRightInd w:val="0"/>
        <w:spacing w:after="0"/>
        <w:jc w:val="center"/>
        <w:rPr>
          <w:rFonts w:ascii="Times New Roman" w:hAnsi="Times New Roman"/>
          <w:b/>
          <w:bCs/>
          <w:lang w:eastAsia="ja-JP"/>
        </w:rPr>
      </w:pPr>
    </w:p>
    <w:p w14:paraId="6750BAC1" w14:textId="77777777" w:rsidR="000532B6" w:rsidRPr="00D75234" w:rsidRDefault="000532B6" w:rsidP="000532B6">
      <w:pPr>
        <w:widowControl w:val="0"/>
        <w:autoSpaceDE w:val="0"/>
        <w:autoSpaceDN w:val="0"/>
        <w:adjustRightInd w:val="0"/>
        <w:spacing w:after="0"/>
        <w:jc w:val="center"/>
        <w:rPr>
          <w:rFonts w:ascii="Times New Roman" w:hAnsi="Times New Roman"/>
          <w:b/>
          <w:bCs/>
          <w:sz w:val="26"/>
          <w:lang w:eastAsia="ja-JP"/>
        </w:rPr>
      </w:pPr>
      <w:r w:rsidRPr="00D75234">
        <w:rPr>
          <w:rFonts w:ascii="Times New Roman" w:hAnsi="Times New Roman"/>
          <w:b/>
          <w:bCs/>
          <w:sz w:val="26"/>
          <w:lang w:eastAsia="ja-JP"/>
        </w:rPr>
        <w:t>Instructor: Dr. Meghan Hynson</w:t>
      </w:r>
    </w:p>
    <w:p w14:paraId="1F19606C" w14:textId="77777777" w:rsidR="000532B6" w:rsidRPr="00D75234" w:rsidRDefault="000532B6" w:rsidP="000532B6">
      <w:pPr>
        <w:widowControl w:val="0"/>
        <w:autoSpaceDE w:val="0"/>
        <w:autoSpaceDN w:val="0"/>
        <w:adjustRightInd w:val="0"/>
        <w:spacing w:after="0"/>
        <w:jc w:val="both"/>
        <w:rPr>
          <w:rFonts w:ascii="Times New Roman" w:hAnsi="Times New Roman"/>
          <w:b/>
          <w:bCs/>
          <w:lang w:eastAsia="ja-JP"/>
        </w:rPr>
      </w:pPr>
    </w:p>
    <w:p w14:paraId="2B94CEB3" w14:textId="77777777" w:rsidR="000532B6" w:rsidRPr="00D75234" w:rsidRDefault="000532B6" w:rsidP="000532B6">
      <w:pPr>
        <w:widowControl w:val="0"/>
        <w:autoSpaceDE w:val="0"/>
        <w:autoSpaceDN w:val="0"/>
        <w:adjustRightInd w:val="0"/>
        <w:spacing w:after="0"/>
        <w:rPr>
          <w:rFonts w:ascii="Times New Roman" w:hAnsi="Times New Roman"/>
          <w:lang w:eastAsia="ja-JP"/>
        </w:rPr>
      </w:pPr>
      <w:r w:rsidRPr="00D75234">
        <w:rPr>
          <w:rFonts w:ascii="Times New Roman" w:hAnsi="Times New Roman"/>
          <w:b/>
          <w:bCs/>
          <w:lang w:eastAsia="ja-JP"/>
        </w:rPr>
        <w:t xml:space="preserve">Meeting Days: </w:t>
      </w:r>
      <w:r>
        <w:rPr>
          <w:rFonts w:ascii="Times New Roman" w:hAnsi="Times New Roman"/>
          <w:bCs/>
          <w:lang w:eastAsia="ja-JP"/>
        </w:rPr>
        <w:t>Wednesday, 4:00pm-5:40p</w:t>
      </w:r>
      <w:r w:rsidRPr="00D75234">
        <w:rPr>
          <w:rFonts w:ascii="Times New Roman" w:hAnsi="Times New Roman"/>
          <w:bCs/>
          <w:lang w:eastAsia="ja-JP"/>
        </w:rPr>
        <w:t xml:space="preserve">m         </w:t>
      </w:r>
      <w:r w:rsidRPr="00D75234">
        <w:rPr>
          <w:rFonts w:ascii="Times New Roman" w:hAnsi="Times New Roman"/>
          <w:bCs/>
          <w:lang w:eastAsia="ja-JP"/>
        </w:rPr>
        <w:tab/>
      </w:r>
      <w:r w:rsidRPr="00D75234">
        <w:rPr>
          <w:rFonts w:ascii="Times New Roman" w:hAnsi="Times New Roman"/>
          <w:b/>
          <w:bCs/>
          <w:lang w:eastAsia="ja-JP"/>
        </w:rPr>
        <w:t>E-mail</w:t>
      </w:r>
      <w:r w:rsidRPr="00D75234">
        <w:rPr>
          <w:rFonts w:ascii="Times New Roman" w:hAnsi="Times New Roman"/>
          <w:b/>
          <w:lang w:eastAsia="ja-JP"/>
        </w:rPr>
        <w:t xml:space="preserve">: </w:t>
      </w:r>
      <w:r w:rsidRPr="00D75234">
        <w:rPr>
          <w:rFonts w:ascii="Times New Roman" w:hAnsi="Times New Roman"/>
          <w:lang w:eastAsia="ja-JP"/>
        </w:rPr>
        <w:t>hynsonm@duq.edu</w:t>
      </w:r>
    </w:p>
    <w:p w14:paraId="06CA7D1A" w14:textId="77777777" w:rsidR="000532B6" w:rsidRPr="00D75234" w:rsidRDefault="000532B6" w:rsidP="000532B6">
      <w:pPr>
        <w:widowControl w:val="0"/>
        <w:autoSpaceDE w:val="0"/>
        <w:autoSpaceDN w:val="0"/>
        <w:adjustRightInd w:val="0"/>
        <w:spacing w:after="0"/>
        <w:rPr>
          <w:rFonts w:ascii="Times New Roman" w:hAnsi="Times New Roman"/>
          <w:bCs/>
          <w:lang w:eastAsia="ja-JP"/>
        </w:rPr>
      </w:pPr>
      <w:r w:rsidRPr="00D75234">
        <w:rPr>
          <w:rFonts w:ascii="Times New Roman" w:hAnsi="Times New Roman"/>
          <w:b/>
          <w:bCs/>
          <w:lang w:eastAsia="ja-JP"/>
        </w:rPr>
        <w:t xml:space="preserve">Location: </w:t>
      </w:r>
      <w:r w:rsidRPr="00D75234">
        <w:rPr>
          <w:rFonts w:ascii="Times New Roman" w:hAnsi="Times New Roman"/>
          <w:bCs/>
          <w:lang w:eastAsia="ja-JP"/>
        </w:rPr>
        <w:t>Room 206, School of Music</w:t>
      </w:r>
      <w:r w:rsidRPr="00D75234">
        <w:rPr>
          <w:rFonts w:ascii="Times New Roman" w:hAnsi="Times New Roman"/>
          <w:bCs/>
          <w:lang w:eastAsia="ja-JP"/>
        </w:rPr>
        <w:tab/>
      </w:r>
      <w:r w:rsidRPr="00D75234">
        <w:rPr>
          <w:rFonts w:ascii="Times New Roman" w:hAnsi="Times New Roman"/>
          <w:bCs/>
          <w:lang w:eastAsia="ja-JP"/>
        </w:rPr>
        <w:tab/>
      </w:r>
      <w:r w:rsidRPr="00D75234">
        <w:rPr>
          <w:rFonts w:ascii="Times New Roman" w:hAnsi="Times New Roman"/>
          <w:b/>
          <w:bCs/>
          <w:lang w:eastAsia="ja-JP"/>
        </w:rPr>
        <w:t xml:space="preserve">Office: </w:t>
      </w:r>
      <w:r w:rsidRPr="00D75234">
        <w:rPr>
          <w:rFonts w:ascii="Times New Roman" w:hAnsi="Times New Roman"/>
          <w:bCs/>
          <w:lang w:eastAsia="ja-JP"/>
        </w:rPr>
        <w:t>Room 221, School of Music</w:t>
      </w:r>
      <w:r w:rsidRPr="00D75234">
        <w:rPr>
          <w:rFonts w:ascii="Times New Roman" w:hAnsi="Times New Roman"/>
          <w:bCs/>
          <w:lang w:eastAsia="ja-JP"/>
        </w:rPr>
        <w:tab/>
      </w:r>
    </w:p>
    <w:p w14:paraId="212DFA48" w14:textId="77777777" w:rsidR="000532B6" w:rsidRPr="00D75234" w:rsidRDefault="000532B6" w:rsidP="000532B6">
      <w:pPr>
        <w:widowControl w:val="0"/>
        <w:autoSpaceDE w:val="0"/>
        <w:autoSpaceDN w:val="0"/>
        <w:adjustRightInd w:val="0"/>
        <w:spacing w:after="0"/>
        <w:jc w:val="both"/>
        <w:rPr>
          <w:rFonts w:ascii="Times New Roman" w:hAnsi="Times New Roman"/>
          <w:lang w:eastAsia="ja-JP"/>
        </w:rPr>
      </w:pPr>
      <w:r w:rsidRPr="00D75234">
        <w:rPr>
          <w:rFonts w:ascii="Times New Roman" w:hAnsi="Times New Roman"/>
          <w:b/>
          <w:bCs/>
          <w:lang w:eastAsia="ja-JP"/>
        </w:rPr>
        <w:t>Office Telephone</w:t>
      </w:r>
      <w:r w:rsidRPr="00D75234">
        <w:rPr>
          <w:rFonts w:ascii="Times New Roman" w:hAnsi="Times New Roman"/>
          <w:lang w:eastAsia="ja-JP"/>
        </w:rPr>
        <w:t>: 412-396-1728</w:t>
      </w:r>
      <w:r w:rsidRPr="00D75234">
        <w:rPr>
          <w:rFonts w:ascii="Times New Roman" w:hAnsi="Times New Roman"/>
          <w:b/>
          <w:bCs/>
          <w:lang w:eastAsia="ja-JP"/>
        </w:rPr>
        <w:tab/>
      </w:r>
      <w:r w:rsidRPr="00D75234">
        <w:rPr>
          <w:rFonts w:ascii="Times New Roman" w:hAnsi="Times New Roman"/>
          <w:b/>
          <w:bCs/>
          <w:lang w:eastAsia="ja-JP"/>
        </w:rPr>
        <w:tab/>
      </w:r>
      <w:r w:rsidRPr="00D75234">
        <w:rPr>
          <w:rFonts w:ascii="Times New Roman" w:hAnsi="Times New Roman"/>
          <w:b/>
          <w:bCs/>
          <w:lang w:eastAsia="ja-JP"/>
        </w:rPr>
        <w:tab/>
        <w:t xml:space="preserve"> Office Hours: </w:t>
      </w:r>
      <w:r w:rsidRPr="00D75234">
        <w:rPr>
          <w:rFonts w:ascii="Times New Roman" w:hAnsi="Times New Roman"/>
          <w:lang w:eastAsia="ja-JP"/>
        </w:rPr>
        <w:t>By appointment</w:t>
      </w:r>
    </w:p>
    <w:p w14:paraId="7BE75998" w14:textId="77777777" w:rsidR="000532B6" w:rsidRPr="00D75234" w:rsidRDefault="000532B6" w:rsidP="000532B6">
      <w:pPr>
        <w:widowControl w:val="0"/>
        <w:autoSpaceDE w:val="0"/>
        <w:autoSpaceDN w:val="0"/>
        <w:adjustRightInd w:val="0"/>
        <w:spacing w:after="0"/>
        <w:jc w:val="both"/>
        <w:rPr>
          <w:rFonts w:ascii="Times New Roman" w:hAnsi="Times New Roman"/>
          <w:lang w:eastAsia="ja-JP"/>
        </w:rPr>
      </w:pPr>
    </w:p>
    <w:p w14:paraId="75651A52" w14:textId="77777777" w:rsidR="000532B6" w:rsidRPr="00D75234" w:rsidRDefault="000532B6" w:rsidP="000532B6">
      <w:pPr>
        <w:widowControl w:val="0"/>
        <w:autoSpaceDE w:val="0"/>
        <w:autoSpaceDN w:val="0"/>
        <w:adjustRightInd w:val="0"/>
        <w:spacing w:after="0"/>
        <w:jc w:val="both"/>
        <w:rPr>
          <w:rFonts w:ascii="Times New Roman" w:hAnsi="Times New Roman"/>
          <w:b/>
          <w:bCs/>
          <w:u w:val="single"/>
          <w:lang w:eastAsia="ja-JP"/>
        </w:rPr>
      </w:pPr>
      <w:r w:rsidRPr="00D75234">
        <w:rPr>
          <w:rFonts w:ascii="Times New Roman" w:hAnsi="Times New Roman"/>
          <w:b/>
          <w:bCs/>
          <w:u w:val="single"/>
          <w:lang w:eastAsia="ja-JP"/>
        </w:rPr>
        <w:t>Course Description</w:t>
      </w:r>
    </w:p>
    <w:p w14:paraId="42AFB09A" w14:textId="77777777" w:rsidR="000532B6" w:rsidRPr="00D75234" w:rsidRDefault="000532B6" w:rsidP="000532B6">
      <w:pPr>
        <w:spacing w:after="0"/>
        <w:rPr>
          <w:rFonts w:ascii="Times New Roman" w:hAnsi="Times New Roman"/>
        </w:rPr>
      </w:pPr>
      <w:r w:rsidRPr="00D75234">
        <w:rPr>
          <w:rFonts w:ascii="Times New Roman" w:hAnsi="Times New Roman"/>
        </w:rPr>
        <w:t>This introductory course deals with a great variety of music genres from selected cultures around the world. It aims to familiarize students with music sound and music cultures of different people, to help them appreciate music in its cultural context, to guide them in listening to music on an analytical level, and to give them a broad world view of music as human activity/behavior with social functions as well as an artistic expression.</w:t>
      </w:r>
    </w:p>
    <w:p w14:paraId="6916E4AD" w14:textId="77777777" w:rsidR="000532B6" w:rsidRPr="00D75234" w:rsidRDefault="000532B6" w:rsidP="000532B6">
      <w:pPr>
        <w:spacing w:after="0"/>
        <w:rPr>
          <w:rFonts w:ascii="Times New Roman" w:hAnsi="Times New Roman"/>
          <w:b/>
          <w:u w:val="single"/>
        </w:rPr>
      </w:pPr>
    </w:p>
    <w:p w14:paraId="2E4FADCB"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Course Objectives</w:t>
      </w:r>
    </w:p>
    <w:p w14:paraId="41CB22A2" w14:textId="77777777" w:rsidR="000532B6" w:rsidRPr="00D75234" w:rsidRDefault="000532B6" w:rsidP="000532B6">
      <w:pPr>
        <w:spacing w:after="0"/>
        <w:rPr>
          <w:rFonts w:ascii="Times New Roman" w:hAnsi="Times New Roman"/>
        </w:rPr>
      </w:pPr>
      <w:r w:rsidRPr="00D75234">
        <w:rPr>
          <w:rFonts w:ascii="Times New Roman" w:hAnsi="Times New Roman"/>
        </w:rPr>
        <w:t>Through both lecture and hands-on demonstration, this course will introduce various musical cultures and performance genres found around the world. Its main objective, however, is to explore the various components of a musical culture and demonstrate how music is a cultural practice that has both social and artistic functions. Given that this is a course for music majors, we will also spend time analyzing theoretical and formal aspects of the musical traditions we study, so that you can develop your musical vocabulary and your critical listening and analytical skills. By studying the socio-cultural contexts within which music is performed, you will also gain an understanding of the basic concepts and terminology in the field of ethnomusicology and be able to understand and communicate how various anthropological and sociological topics (for example, gender, ritual, colonization, nationalism, globalization, modernization, politics, identity, and religion</w:t>
      </w:r>
      <w:r>
        <w:rPr>
          <w:rFonts w:ascii="Times New Roman" w:hAnsi="Times New Roman"/>
        </w:rPr>
        <w:t>, to name a few</w:t>
      </w:r>
      <w:r w:rsidRPr="00D75234">
        <w:rPr>
          <w:rFonts w:ascii="Times New Roman" w:hAnsi="Times New Roman"/>
        </w:rPr>
        <w:t xml:space="preserve">) relate to musical cultures. Because ethnomusicology and the study of world music is often research and writing-intensive, you will also develop your writing, listening, and critical thinking skills via a concert/media review and a research paper. There are additional expectations that will be required of graduate students. These are listed below.  </w:t>
      </w:r>
    </w:p>
    <w:p w14:paraId="28FC6B2F" w14:textId="77777777" w:rsidR="000532B6" w:rsidRPr="00D75234" w:rsidRDefault="000532B6" w:rsidP="000532B6">
      <w:pPr>
        <w:spacing w:after="0"/>
        <w:rPr>
          <w:rFonts w:ascii="Times New Roman" w:hAnsi="Times New Roman"/>
        </w:rPr>
      </w:pPr>
    </w:p>
    <w:p w14:paraId="76A8A4BD"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Learning Outcomes</w:t>
      </w:r>
    </w:p>
    <w:p w14:paraId="3EC4EF7B" w14:textId="77777777" w:rsidR="000532B6" w:rsidRPr="00D75234" w:rsidRDefault="000532B6" w:rsidP="000532B6">
      <w:pPr>
        <w:spacing w:after="0"/>
        <w:rPr>
          <w:rFonts w:ascii="Times New Roman" w:hAnsi="Times New Roman"/>
          <w:b/>
          <w:u w:val="single"/>
        </w:rPr>
      </w:pPr>
    </w:p>
    <w:p w14:paraId="24240F3D" w14:textId="77777777" w:rsidR="000532B6" w:rsidRPr="00D75234" w:rsidRDefault="000532B6" w:rsidP="000532B6">
      <w:pPr>
        <w:spacing w:after="0"/>
        <w:rPr>
          <w:rFonts w:ascii="Times New Roman" w:hAnsi="Times New Roman"/>
        </w:rPr>
      </w:pPr>
      <w:r w:rsidRPr="00D75234">
        <w:rPr>
          <w:rFonts w:ascii="Times New Roman" w:hAnsi="Times New Roman"/>
        </w:rPr>
        <w:t>Here are some of the things you should be able to do by the end of the semester:</w:t>
      </w:r>
    </w:p>
    <w:p w14:paraId="16694A90" w14:textId="77777777" w:rsidR="000532B6" w:rsidRPr="00D75234" w:rsidRDefault="000532B6" w:rsidP="000532B6">
      <w:pPr>
        <w:spacing w:after="0"/>
        <w:rPr>
          <w:rFonts w:ascii="Times New Roman" w:hAnsi="Times New Roman"/>
        </w:rPr>
      </w:pPr>
    </w:p>
    <w:p w14:paraId="605E4104" w14:textId="77777777" w:rsidR="000532B6" w:rsidRPr="00D75234" w:rsidRDefault="000532B6" w:rsidP="000532B6">
      <w:pPr>
        <w:pStyle w:val="ListParagraph"/>
        <w:numPr>
          <w:ilvl w:val="0"/>
          <w:numId w:val="1"/>
        </w:numPr>
        <w:spacing w:after="0"/>
        <w:rPr>
          <w:rFonts w:ascii="Times New Roman" w:hAnsi="Times New Roman"/>
        </w:rPr>
      </w:pPr>
      <w:r w:rsidRPr="00D75234">
        <w:rPr>
          <w:rFonts w:ascii="Times New Roman" w:hAnsi="Times New Roman"/>
        </w:rPr>
        <w:t xml:space="preserve">Articulate the various components of a musical culture and demonstrate how music is a cultural practice that has both social and artistic functions. </w:t>
      </w:r>
    </w:p>
    <w:p w14:paraId="1AF113F7" w14:textId="77777777" w:rsidR="000532B6" w:rsidRPr="00D75234" w:rsidRDefault="000532B6" w:rsidP="000532B6">
      <w:pPr>
        <w:pStyle w:val="ListParagraph"/>
        <w:numPr>
          <w:ilvl w:val="0"/>
          <w:numId w:val="1"/>
        </w:numPr>
        <w:spacing w:after="0"/>
        <w:rPr>
          <w:rFonts w:ascii="Times New Roman" w:hAnsi="Times New Roman"/>
        </w:rPr>
      </w:pPr>
      <w:r w:rsidRPr="00D75234">
        <w:rPr>
          <w:rFonts w:ascii="Times New Roman" w:hAnsi="Times New Roman"/>
        </w:rPr>
        <w:t xml:space="preserve">Understand theoretical aspects of a variety of musical traditions (for example, notation systems, rhythmic characteristics, and melodic and harmonic particularities) to analyze and describe world musical genres and be able to draw upon these unique characteristics in your own compositions and music making.  </w:t>
      </w:r>
    </w:p>
    <w:p w14:paraId="2D97B895" w14:textId="77777777" w:rsidR="000532B6" w:rsidRPr="00D75234" w:rsidRDefault="000532B6" w:rsidP="000532B6">
      <w:pPr>
        <w:pStyle w:val="ListParagraph"/>
        <w:numPr>
          <w:ilvl w:val="0"/>
          <w:numId w:val="1"/>
        </w:numPr>
        <w:spacing w:after="0"/>
        <w:rPr>
          <w:rFonts w:ascii="Times New Roman" w:hAnsi="Times New Roman"/>
        </w:rPr>
      </w:pPr>
      <w:r w:rsidRPr="00D75234">
        <w:rPr>
          <w:rFonts w:ascii="Times New Roman" w:hAnsi="Times New Roman"/>
        </w:rPr>
        <w:t>Write about, discuss, and communicate about world music genres using specific and detailed musical vocabulary.</w:t>
      </w:r>
    </w:p>
    <w:p w14:paraId="3090FB68" w14:textId="77777777" w:rsidR="000532B6" w:rsidRPr="00D75234" w:rsidRDefault="000532B6" w:rsidP="000532B6">
      <w:pPr>
        <w:pStyle w:val="ListParagraph"/>
        <w:numPr>
          <w:ilvl w:val="0"/>
          <w:numId w:val="1"/>
        </w:numPr>
        <w:spacing w:after="0"/>
        <w:rPr>
          <w:rFonts w:ascii="Times New Roman" w:hAnsi="Times New Roman"/>
        </w:rPr>
      </w:pPr>
      <w:r w:rsidRPr="00D75234">
        <w:rPr>
          <w:rFonts w:ascii="Times New Roman" w:hAnsi="Times New Roman"/>
        </w:rPr>
        <w:lastRenderedPageBreak/>
        <w:t xml:space="preserve">Be able to identify various world musical instruments, musical styles, and performance genres.  </w:t>
      </w:r>
    </w:p>
    <w:p w14:paraId="45097F00" w14:textId="77777777" w:rsidR="000532B6" w:rsidRPr="00D75234" w:rsidRDefault="000532B6" w:rsidP="000532B6">
      <w:pPr>
        <w:pStyle w:val="ListParagraph"/>
        <w:numPr>
          <w:ilvl w:val="0"/>
          <w:numId w:val="1"/>
        </w:numPr>
        <w:spacing w:after="0"/>
        <w:rPr>
          <w:rFonts w:ascii="Times New Roman" w:hAnsi="Times New Roman"/>
        </w:rPr>
      </w:pPr>
      <w:r w:rsidRPr="00D75234">
        <w:rPr>
          <w:rFonts w:ascii="Times New Roman" w:hAnsi="Times New Roman"/>
        </w:rPr>
        <w:t xml:space="preserve">Speak about and have a basic understanding of the field of ethnomusicology and its theoretical and methodological objectives and approaches. </w:t>
      </w:r>
    </w:p>
    <w:p w14:paraId="185A0203" w14:textId="77777777" w:rsidR="000532B6" w:rsidRPr="00D75234" w:rsidRDefault="000532B6" w:rsidP="000532B6">
      <w:pPr>
        <w:pStyle w:val="ListParagraph"/>
        <w:numPr>
          <w:ilvl w:val="0"/>
          <w:numId w:val="1"/>
        </w:numPr>
        <w:spacing w:after="0"/>
        <w:rPr>
          <w:rFonts w:ascii="Times New Roman" w:hAnsi="Times New Roman"/>
        </w:rPr>
      </w:pPr>
      <w:r w:rsidRPr="00D75234">
        <w:rPr>
          <w:rFonts w:ascii="Times New Roman" w:hAnsi="Times New Roman"/>
        </w:rPr>
        <w:t xml:space="preserve">Draw upon heightened critical listening and analytical skills to continue an informed exploration of world music at course end. </w:t>
      </w:r>
    </w:p>
    <w:p w14:paraId="500BECDA" w14:textId="77777777" w:rsidR="000532B6" w:rsidRPr="00D75234" w:rsidRDefault="000532B6" w:rsidP="000532B6">
      <w:pPr>
        <w:spacing w:after="0"/>
        <w:rPr>
          <w:rFonts w:ascii="Times New Roman" w:hAnsi="Times New Roman"/>
          <w:b/>
          <w:u w:val="single"/>
        </w:rPr>
      </w:pPr>
    </w:p>
    <w:p w14:paraId="748A5723" w14:textId="77777777" w:rsidR="000532B6" w:rsidRPr="00D75234" w:rsidRDefault="000532B6" w:rsidP="000532B6">
      <w:pPr>
        <w:spacing w:after="0"/>
        <w:rPr>
          <w:rFonts w:ascii="Times New Roman" w:hAnsi="Times New Roman"/>
        </w:rPr>
      </w:pPr>
      <w:r w:rsidRPr="00D75234">
        <w:rPr>
          <w:rFonts w:ascii="Times New Roman" w:hAnsi="Times New Roman"/>
          <w:b/>
          <w:u w:val="single"/>
        </w:rPr>
        <w:t xml:space="preserve">Prerequisites: </w:t>
      </w:r>
      <w:r w:rsidRPr="00D75234">
        <w:rPr>
          <w:rFonts w:ascii="Times New Roman" w:hAnsi="Times New Roman"/>
        </w:rPr>
        <w:t xml:space="preserve"> There are no prerequisites for this course; however, students must be an undergraduate music major. </w:t>
      </w:r>
    </w:p>
    <w:p w14:paraId="7A3DC1C9" w14:textId="77777777" w:rsidR="000532B6" w:rsidRPr="00D75234" w:rsidRDefault="000532B6" w:rsidP="000532B6">
      <w:pPr>
        <w:spacing w:after="0"/>
        <w:rPr>
          <w:rFonts w:ascii="Times New Roman" w:hAnsi="Times New Roman"/>
        </w:rPr>
      </w:pPr>
    </w:p>
    <w:p w14:paraId="2E4047C3"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Disclaimer</w:t>
      </w:r>
    </w:p>
    <w:p w14:paraId="730DD489" w14:textId="77777777" w:rsidR="000532B6" w:rsidRPr="00D75234" w:rsidRDefault="000532B6" w:rsidP="000532B6">
      <w:pPr>
        <w:spacing w:after="0"/>
        <w:rPr>
          <w:rFonts w:ascii="Times New Roman" w:hAnsi="Times New Roman"/>
        </w:rPr>
      </w:pPr>
      <w:r w:rsidRPr="00D75234">
        <w:rPr>
          <w:rFonts w:ascii="Times New Roman" w:hAnsi="Times New Roman"/>
        </w:rPr>
        <w:t xml:space="preserve">Given the practicalities surrounding how much information can be presented in a 15-week period, this course does not pretend to cover ALL musical cultures of the world, but instead aims to provide students with the tools to continue their own informed exploration of world music at course end. </w:t>
      </w:r>
    </w:p>
    <w:p w14:paraId="749F7DA8" w14:textId="77777777" w:rsidR="000532B6" w:rsidRPr="00D75234" w:rsidRDefault="000532B6" w:rsidP="000532B6">
      <w:pPr>
        <w:pStyle w:val="ListParagraph"/>
        <w:spacing w:after="0"/>
        <w:ind w:left="0"/>
        <w:rPr>
          <w:rFonts w:ascii="Times New Roman" w:hAnsi="Times New Roman"/>
        </w:rPr>
      </w:pPr>
    </w:p>
    <w:p w14:paraId="25A499D5"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Assignments, Assessment, and Grading</w:t>
      </w:r>
    </w:p>
    <w:p w14:paraId="36AE4756" w14:textId="77777777" w:rsidR="000532B6" w:rsidRPr="00D75234" w:rsidRDefault="000532B6" w:rsidP="000532B6">
      <w:pPr>
        <w:spacing w:after="0"/>
        <w:rPr>
          <w:rFonts w:ascii="Times New Roman" w:hAnsi="Times New Roman"/>
        </w:rPr>
      </w:pPr>
      <w:r w:rsidRPr="00D75234">
        <w:rPr>
          <w:rFonts w:ascii="Times New Roman" w:hAnsi="Times New Roman"/>
        </w:rPr>
        <w:t>Students will be graded according to the following grading scheme:</w:t>
      </w:r>
    </w:p>
    <w:p w14:paraId="56F3889B" w14:textId="77777777" w:rsidR="000532B6" w:rsidRPr="00D75234" w:rsidRDefault="000532B6" w:rsidP="000532B6">
      <w:pPr>
        <w:spacing w:after="0"/>
        <w:rPr>
          <w:rFonts w:ascii="Times New Roman" w:hAnsi="Times New Roman"/>
        </w:rPr>
      </w:pPr>
    </w:p>
    <w:p w14:paraId="57CC7E65" w14:textId="77777777" w:rsidR="000532B6" w:rsidRPr="00C60384" w:rsidRDefault="000532B6" w:rsidP="000532B6">
      <w:pPr>
        <w:spacing w:after="0"/>
        <w:outlineLvl w:val="0"/>
        <w:rPr>
          <w:rFonts w:ascii="Times New Roman" w:hAnsi="Times New Roman"/>
        </w:rPr>
      </w:pPr>
      <w:r>
        <w:rPr>
          <w:rFonts w:ascii="Times New Roman" w:hAnsi="Times New Roman"/>
        </w:rPr>
        <w:t>Discussion leader</w:t>
      </w:r>
      <w:r w:rsidRPr="00C60384">
        <w:rPr>
          <w:rFonts w:ascii="Times New Roman" w:hAnsi="Times New Roman"/>
        </w:rPr>
        <w:t>:</w:t>
      </w:r>
      <w:r w:rsidRPr="00C60384">
        <w:rPr>
          <w:rFonts w:ascii="Times New Roman" w:hAnsi="Times New Roman"/>
        </w:rPr>
        <w:tab/>
      </w:r>
      <w:r w:rsidRPr="00C60384">
        <w:rPr>
          <w:rFonts w:ascii="Times New Roman" w:hAnsi="Times New Roman"/>
        </w:rPr>
        <w:tab/>
      </w:r>
      <w:r w:rsidRPr="00C60384">
        <w:rPr>
          <w:rFonts w:ascii="Times New Roman" w:hAnsi="Times New Roman"/>
        </w:rPr>
        <w:tab/>
        <w:t>10%</w:t>
      </w:r>
    </w:p>
    <w:p w14:paraId="5B19CB98" w14:textId="77777777" w:rsidR="000532B6" w:rsidRPr="00C60384" w:rsidRDefault="000532B6" w:rsidP="000532B6">
      <w:pPr>
        <w:spacing w:after="0"/>
        <w:outlineLvl w:val="0"/>
        <w:rPr>
          <w:rFonts w:ascii="Times New Roman" w:hAnsi="Times New Roman"/>
        </w:rPr>
      </w:pPr>
      <w:r w:rsidRPr="00C60384">
        <w:rPr>
          <w:rFonts w:ascii="Times New Roman" w:hAnsi="Times New Roman"/>
        </w:rPr>
        <w:t>Concert Review:</w:t>
      </w:r>
      <w:r w:rsidRPr="00C60384">
        <w:rPr>
          <w:rFonts w:ascii="Times New Roman" w:hAnsi="Times New Roman"/>
        </w:rPr>
        <w:tab/>
      </w:r>
      <w:r w:rsidRPr="00C60384">
        <w:rPr>
          <w:rFonts w:ascii="Times New Roman" w:hAnsi="Times New Roman"/>
        </w:rPr>
        <w:tab/>
      </w:r>
      <w:r w:rsidRPr="00C60384">
        <w:rPr>
          <w:rFonts w:ascii="Times New Roman" w:hAnsi="Times New Roman"/>
        </w:rPr>
        <w:tab/>
        <w:t>10%</w:t>
      </w:r>
    </w:p>
    <w:p w14:paraId="07A47D6F" w14:textId="77777777" w:rsidR="000532B6" w:rsidRPr="00C60384" w:rsidRDefault="000532B6" w:rsidP="000532B6">
      <w:pPr>
        <w:spacing w:after="0"/>
        <w:rPr>
          <w:rFonts w:ascii="Times New Roman" w:hAnsi="Times New Roman"/>
        </w:rPr>
      </w:pPr>
      <w:r>
        <w:rPr>
          <w:rFonts w:ascii="Times New Roman" w:hAnsi="Times New Roman"/>
        </w:rPr>
        <w:t>Response Paper</w:t>
      </w:r>
      <w:r w:rsidRPr="00C60384">
        <w:rPr>
          <w:rFonts w:ascii="Times New Roman" w:hAnsi="Times New Roman"/>
        </w:rPr>
        <w:t>:</w:t>
      </w:r>
      <w:r w:rsidRPr="00C60384">
        <w:rPr>
          <w:rFonts w:ascii="Times New Roman" w:hAnsi="Times New Roman"/>
        </w:rPr>
        <w:tab/>
      </w:r>
      <w:r w:rsidRPr="00C60384">
        <w:rPr>
          <w:rFonts w:ascii="Times New Roman" w:hAnsi="Times New Roman"/>
        </w:rPr>
        <w:tab/>
      </w:r>
      <w:r w:rsidRPr="00C60384">
        <w:rPr>
          <w:rFonts w:ascii="Times New Roman" w:hAnsi="Times New Roman"/>
        </w:rPr>
        <w:tab/>
        <w:t>10%</w:t>
      </w:r>
    </w:p>
    <w:p w14:paraId="4C6CBE6D" w14:textId="77777777" w:rsidR="000532B6" w:rsidRPr="00C60384" w:rsidRDefault="000532B6" w:rsidP="000532B6">
      <w:pPr>
        <w:spacing w:after="0"/>
        <w:rPr>
          <w:rFonts w:ascii="Times New Roman" w:hAnsi="Times New Roman"/>
        </w:rPr>
      </w:pPr>
      <w:r w:rsidRPr="00C60384">
        <w:rPr>
          <w:rFonts w:ascii="Times New Roman" w:hAnsi="Times New Roman"/>
        </w:rPr>
        <w:t>Assignment</w:t>
      </w:r>
      <w:r>
        <w:rPr>
          <w:rFonts w:ascii="Times New Roman" w:hAnsi="Times New Roman"/>
        </w:rPr>
        <w:t>s</w:t>
      </w:r>
      <w:r w:rsidRPr="00C60384">
        <w:rPr>
          <w:rFonts w:ascii="Times New Roman" w:hAnsi="Times New Roman"/>
        </w:rPr>
        <w:t>:</w:t>
      </w:r>
      <w:r w:rsidRPr="00C60384">
        <w:rPr>
          <w:rFonts w:ascii="Times New Roman" w:hAnsi="Times New Roman"/>
        </w:rPr>
        <w:tab/>
      </w:r>
      <w:r w:rsidRPr="00C60384">
        <w:rPr>
          <w:rFonts w:ascii="Times New Roman" w:hAnsi="Times New Roman"/>
        </w:rPr>
        <w:tab/>
      </w:r>
      <w:r w:rsidRPr="00C60384">
        <w:rPr>
          <w:rFonts w:ascii="Times New Roman" w:hAnsi="Times New Roman"/>
        </w:rPr>
        <w:tab/>
      </w:r>
      <w:r w:rsidRPr="00C60384">
        <w:rPr>
          <w:rFonts w:ascii="Times New Roman" w:hAnsi="Times New Roman"/>
        </w:rPr>
        <w:tab/>
        <w:t>5%</w:t>
      </w:r>
    </w:p>
    <w:p w14:paraId="02D230CC" w14:textId="77777777" w:rsidR="000532B6" w:rsidRPr="00C60384" w:rsidRDefault="000532B6" w:rsidP="000532B6">
      <w:pPr>
        <w:spacing w:after="0"/>
        <w:rPr>
          <w:rFonts w:ascii="Times New Roman" w:hAnsi="Times New Roman"/>
        </w:rPr>
      </w:pPr>
      <w:r w:rsidRPr="00C60384">
        <w:rPr>
          <w:rFonts w:ascii="Times New Roman" w:hAnsi="Times New Roman"/>
        </w:rPr>
        <w:t>Midterm:</w:t>
      </w:r>
      <w:r w:rsidRPr="00C60384">
        <w:rPr>
          <w:rFonts w:ascii="Times New Roman" w:hAnsi="Times New Roman"/>
        </w:rPr>
        <w:tab/>
      </w:r>
      <w:r w:rsidRPr="00C60384">
        <w:rPr>
          <w:rFonts w:ascii="Times New Roman" w:hAnsi="Times New Roman"/>
        </w:rPr>
        <w:tab/>
      </w:r>
      <w:r w:rsidRPr="00C60384">
        <w:rPr>
          <w:rFonts w:ascii="Times New Roman" w:hAnsi="Times New Roman"/>
        </w:rPr>
        <w:tab/>
      </w:r>
      <w:r w:rsidRPr="00C60384">
        <w:rPr>
          <w:rFonts w:ascii="Times New Roman" w:hAnsi="Times New Roman"/>
        </w:rPr>
        <w:tab/>
        <w:t xml:space="preserve">20% </w:t>
      </w:r>
    </w:p>
    <w:p w14:paraId="54A6A360" w14:textId="77777777" w:rsidR="000532B6" w:rsidRPr="00C60384" w:rsidRDefault="000532B6" w:rsidP="000532B6">
      <w:pPr>
        <w:spacing w:after="0"/>
        <w:rPr>
          <w:rFonts w:ascii="Times New Roman" w:hAnsi="Times New Roman"/>
        </w:rPr>
      </w:pPr>
      <w:r w:rsidRPr="00C60384">
        <w:rPr>
          <w:rFonts w:ascii="Times New Roman" w:hAnsi="Times New Roman"/>
        </w:rPr>
        <w:t xml:space="preserve">Final: </w:t>
      </w:r>
      <w:r w:rsidRPr="00C60384">
        <w:rPr>
          <w:rFonts w:ascii="Times New Roman" w:hAnsi="Times New Roman"/>
        </w:rPr>
        <w:tab/>
      </w:r>
      <w:r w:rsidRPr="00C60384">
        <w:rPr>
          <w:rFonts w:ascii="Times New Roman" w:hAnsi="Times New Roman"/>
        </w:rPr>
        <w:tab/>
      </w:r>
      <w:r w:rsidRPr="00C60384">
        <w:rPr>
          <w:rFonts w:ascii="Times New Roman" w:hAnsi="Times New Roman"/>
        </w:rPr>
        <w:tab/>
      </w:r>
      <w:r w:rsidRPr="00C60384">
        <w:rPr>
          <w:rFonts w:ascii="Times New Roman" w:hAnsi="Times New Roman"/>
        </w:rPr>
        <w:tab/>
      </w:r>
      <w:r w:rsidRPr="00C60384">
        <w:rPr>
          <w:rFonts w:ascii="Times New Roman" w:hAnsi="Times New Roman"/>
        </w:rPr>
        <w:tab/>
        <w:t xml:space="preserve">20% </w:t>
      </w:r>
    </w:p>
    <w:p w14:paraId="17D68C98" w14:textId="77777777" w:rsidR="000532B6" w:rsidRPr="00C60384" w:rsidRDefault="000532B6" w:rsidP="000532B6">
      <w:pPr>
        <w:spacing w:after="0"/>
        <w:rPr>
          <w:rFonts w:ascii="Times New Roman" w:hAnsi="Times New Roman"/>
        </w:rPr>
      </w:pPr>
      <w:r w:rsidRPr="00C60384">
        <w:rPr>
          <w:rFonts w:ascii="Times New Roman" w:hAnsi="Times New Roman"/>
        </w:rPr>
        <w:t>Group Project/Presentation</w:t>
      </w:r>
      <w:r w:rsidRPr="00C60384">
        <w:rPr>
          <w:rFonts w:ascii="Times New Roman" w:hAnsi="Times New Roman"/>
        </w:rPr>
        <w:tab/>
      </w:r>
      <w:r w:rsidRPr="00C60384">
        <w:rPr>
          <w:rFonts w:ascii="Times New Roman" w:hAnsi="Times New Roman"/>
        </w:rPr>
        <w:tab/>
        <w:t>15%</w:t>
      </w:r>
    </w:p>
    <w:p w14:paraId="1CDC7139" w14:textId="77777777" w:rsidR="000532B6" w:rsidRPr="00C60384" w:rsidRDefault="000532B6" w:rsidP="000532B6">
      <w:pPr>
        <w:spacing w:after="0"/>
        <w:rPr>
          <w:rFonts w:ascii="Times New Roman" w:hAnsi="Times New Roman"/>
        </w:rPr>
      </w:pPr>
      <w:r w:rsidRPr="00C60384">
        <w:rPr>
          <w:rFonts w:ascii="Times New Roman" w:hAnsi="Times New Roman"/>
        </w:rPr>
        <w:t>Attendance and participation:</w:t>
      </w:r>
      <w:r w:rsidRPr="00C60384">
        <w:rPr>
          <w:rFonts w:ascii="Times New Roman" w:hAnsi="Times New Roman"/>
        </w:rPr>
        <w:tab/>
      </w:r>
      <w:r w:rsidRPr="00C60384">
        <w:rPr>
          <w:rFonts w:ascii="Times New Roman" w:hAnsi="Times New Roman"/>
        </w:rPr>
        <w:tab/>
        <w:t>10%</w:t>
      </w:r>
      <w:r w:rsidRPr="00C60384">
        <w:rPr>
          <w:rFonts w:ascii="Times New Roman" w:hAnsi="Times New Roman"/>
        </w:rPr>
        <w:tab/>
      </w:r>
    </w:p>
    <w:p w14:paraId="4FF04E8E" w14:textId="77777777" w:rsidR="000532B6" w:rsidRPr="00C60384" w:rsidRDefault="000532B6" w:rsidP="000532B6">
      <w:pPr>
        <w:spacing w:after="0"/>
        <w:rPr>
          <w:rFonts w:ascii="Times New Roman" w:hAnsi="Times New Roman"/>
        </w:rPr>
      </w:pPr>
    </w:p>
    <w:p w14:paraId="510275ED" w14:textId="77777777" w:rsidR="000532B6" w:rsidRPr="00C60384" w:rsidRDefault="000532B6" w:rsidP="000532B6">
      <w:pPr>
        <w:spacing w:after="0"/>
        <w:rPr>
          <w:rFonts w:ascii="Times New Roman" w:hAnsi="Times New Roman"/>
        </w:rPr>
      </w:pPr>
      <w:r w:rsidRPr="00C60384">
        <w:rPr>
          <w:rFonts w:ascii="Times New Roman" w:hAnsi="Times New Roman"/>
        </w:rPr>
        <w:t>Total:</w:t>
      </w:r>
      <w:r w:rsidRPr="00C60384">
        <w:rPr>
          <w:rFonts w:ascii="Times New Roman" w:hAnsi="Times New Roman"/>
        </w:rPr>
        <w:tab/>
      </w:r>
      <w:r w:rsidRPr="00C60384">
        <w:rPr>
          <w:rFonts w:ascii="Times New Roman" w:hAnsi="Times New Roman"/>
        </w:rPr>
        <w:tab/>
      </w:r>
      <w:r w:rsidRPr="00C60384">
        <w:rPr>
          <w:rFonts w:ascii="Times New Roman" w:hAnsi="Times New Roman"/>
        </w:rPr>
        <w:tab/>
      </w:r>
      <w:r w:rsidRPr="00C60384">
        <w:rPr>
          <w:rFonts w:ascii="Times New Roman" w:hAnsi="Times New Roman"/>
        </w:rPr>
        <w:tab/>
      </w:r>
      <w:r w:rsidRPr="00C60384">
        <w:rPr>
          <w:rFonts w:ascii="Times New Roman" w:hAnsi="Times New Roman"/>
        </w:rPr>
        <w:tab/>
        <w:t>100%</w:t>
      </w:r>
    </w:p>
    <w:p w14:paraId="6672E4DB" w14:textId="77777777" w:rsidR="000532B6" w:rsidRPr="00D75234" w:rsidRDefault="000532B6" w:rsidP="000532B6">
      <w:pPr>
        <w:spacing w:after="0"/>
        <w:rPr>
          <w:rFonts w:ascii="Times New Roman" w:hAnsi="Times New Roman"/>
        </w:rPr>
      </w:pPr>
      <w:r w:rsidRPr="00D75234">
        <w:rPr>
          <w:rFonts w:ascii="Times New Roman" w:hAnsi="Times New Roman"/>
        </w:rPr>
        <w:tab/>
      </w:r>
      <w:r w:rsidRPr="00D75234">
        <w:rPr>
          <w:rFonts w:ascii="Times New Roman" w:hAnsi="Times New Roman"/>
        </w:rPr>
        <w:tab/>
      </w:r>
      <w:r w:rsidRPr="00D75234">
        <w:rPr>
          <w:rFonts w:ascii="Times New Roman" w:hAnsi="Times New Roman"/>
        </w:rPr>
        <w:tab/>
      </w:r>
      <w:r w:rsidRPr="00D75234">
        <w:rPr>
          <w:rFonts w:ascii="Times New Roman" w:hAnsi="Times New Roman"/>
        </w:rPr>
        <w:tab/>
      </w:r>
      <w:r w:rsidRPr="00D75234">
        <w:rPr>
          <w:rFonts w:ascii="Times New Roman" w:hAnsi="Times New Roman"/>
        </w:rPr>
        <w:tab/>
      </w:r>
    </w:p>
    <w:p w14:paraId="60C284A4" w14:textId="77777777" w:rsidR="000532B6" w:rsidRPr="00D75234" w:rsidRDefault="000532B6" w:rsidP="000532B6">
      <w:pPr>
        <w:spacing w:after="0"/>
        <w:rPr>
          <w:rFonts w:ascii="Times New Roman" w:hAnsi="Times New Roman"/>
          <w:b/>
        </w:rPr>
      </w:pPr>
      <w:r>
        <w:rPr>
          <w:rFonts w:ascii="Times New Roman" w:hAnsi="Times New Roman"/>
          <w:b/>
          <w:u w:val="single"/>
        </w:rPr>
        <w:t>Scale f</w:t>
      </w:r>
      <w:r w:rsidRPr="00D75234">
        <w:rPr>
          <w:rFonts w:ascii="Times New Roman" w:hAnsi="Times New Roman"/>
          <w:b/>
          <w:u w:val="single"/>
        </w:rPr>
        <w:t>or Final Grades</w:t>
      </w:r>
    </w:p>
    <w:p w14:paraId="216774AD" w14:textId="77777777" w:rsidR="000532B6" w:rsidRPr="00D75234" w:rsidRDefault="000532B6" w:rsidP="000532B6">
      <w:pPr>
        <w:spacing w:after="0"/>
        <w:rPr>
          <w:rFonts w:ascii="Times New Roman" w:hAnsi="Times New Roman"/>
        </w:rPr>
      </w:pPr>
      <w:r w:rsidRPr="00D75234">
        <w:rPr>
          <w:rFonts w:ascii="Times New Roman" w:hAnsi="Times New Roman"/>
        </w:rPr>
        <w:t>At the end of the semester, you can add up all the points you’ve earned to determine your final grade:</w:t>
      </w:r>
    </w:p>
    <w:p w14:paraId="18F3D64F" w14:textId="77777777" w:rsidR="000532B6" w:rsidRPr="00D75234" w:rsidRDefault="000532B6" w:rsidP="000532B6">
      <w:pPr>
        <w:spacing w:after="0"/>
        <w:rPr>
          <w:rFonts w:ascii="Times New Roman" w:hAnsi="Times New Roman"/>
        </w:rPr>
      </w:pPr>
    </w:p>
    <w:p w14:paraId="5D7156C9" w14:textId="77777777" w:rsidR="000532B6" w:rsidRPr="00D75234" w:rsidRDefault="000532B6" w:rsidP="000532B6">
      <w:pPr>
        <w:spacing w:after="0"/>
        <w:rPr>
          <w:rFonts w:ascii="Times New Roman" w:hAnsi="Times New Roman"/>
        </w:rPr>
      </w:pPr>
      <w:r w:rsidRPr="00D75234">
        <w:rPr>
          <w:rFonts w:ascii="Times New Roman" w:hAnsi="Times New Roman"/>
        </w:rPr>
        <w:t>A 93-100</w:t>
      </w:r>
      <w:r w:rsidRPr="00D75234">
        <w:rPr>
          <w:rFonts w:ascii="Times New Roman" w:hAnsi="Times New Roman"/>
        </w:rPr>
        <w:tab/>
        <w:t xml:space="preserve">A- 90-92.9 </w:t>
      </w:r>
      <w:r w:rsidRPr="00D75234">
        <w:rPr>
          <w:rFonts w:ascii="Times New Roman" w:hAnsi="Times New Roman"/>
        </w:rPr>
        <w:tab/>
        <w:t>B+ 86.6-89.9</w:t>
      </w:r>
      <w:r w:rsidRPr="00D75234">
        <w:rPr>
          <w:rFonts w:ascii="Times New Roman" w:hAnsi="Times New Roman"/>
        </w:rPr>
        <w:tab/>
        <w:t>B 83.3-86.5</w:t>
      </w:r>
      <w:r w:rsidRPr="00D75234">
        <w:rPr>
          <w:rFonts w:ascii="Times New Roman" w:hAnsi="Times New Roman"/>
        </w:rPr>
        <w:tab/>
        <w:t>B- 80-83.2</w:t>
      </w:r>
      <w:r w:rsidRPr="00D75234">
        <w:rPr>
          <w:rFonts w:ascii="Times New Roman" w:hAnsi="Times New Roman"/>
        </w:rPr>
        <w:tab/>
        <w:t xml:space="preserve">C+ 76.6-79.9 </w:t>
      </w:r>
    </w:p>
    <w:p w14:paraId="601B3ECD" w14:textId="77777777" w:rsidR="000532B6" w:rsidRPr="00D75234" w:rsidRDefault="000532B6" w:rsidP="000532B6">
      <w:pPr>
        <w:spacing w:after="0"/>
        <w:rPr>
          <w:rFonts w:ascii="Times New Roman" w:hAnsi="Times New Roman"/>
        </w:rPr>
      </w:pPr>
      <w:r w:rsidRPr="00D75234">
        <w:rPr>
          <w:rFonts w:ascii="Times New Roman" w:hAnsi="Times New Roman"/>
        </w:rPr>
        <w:t xml:space="preserve">C 70-76.5 </w:t>
      </w:r>
      <w:r w:rsidRPr="00D75234">
        <w:rPr>
          <w:rFonts w:ascii="Times New Roman" w:hAnsi="Times New Roman"/>
        </w:rPr>
        <w:tab/>
        <w:t xml:space="preserve">D 60-69.9 </w:t>
      </w:r>
      <w:r w:rsidRPr="00D75234">
        <w:rPr>
          <w:rFonts w:ascii="Times New Roman" w:hAnsi="Times New Roman"/>
        </w:rPr>
        <w:tab/>
        <w:t>F Below 60</w:t>
      </w:r>
    </w:p>
    <w:p w14:paraId="104519E3" w14:textId="77777777" w:rsidR="000532B6" w:rsidRPr="00D75234" w:rsidRDefault="000532B6" w:rsidP="000532B6">
      <w:pPr>
        <w:spacing w:after="0"/>
        <w:rPr>
          <w:rFonts w:ascii="Times New Roman" w:hAnsi="Times New Roman"/>
          <w:b/>
          <w:u w:val="single"/>
        </w:rPr>
      </w:pPr>
    </w:p>
    <w:p w14:paraId="45FEE405" w14:textId="77777777" w:rsidR="000532B6" w:rsidRPr="00C60384" w:rsidRDefault="000532B6" w:rsidP="000532B6">
      <w:pPr>
        <w:spacing w:after="0"/>
        <w:outlineLvl w:val="0"/>
        <w:rPr>
          <w:rFonts w:ascii="Times New Roman" w:hAnsi="Times New Roman"/>
          <w:b/>
          <w:u w:val="single"/>
        </w:rPr>
      </w:pPr>
      <w:r w:rsidRPr="00C60384">
        <w:rPr>
          <w:rFonts w:ascii="Times New Roman" w:hAnsi="Times New Roman"/>
          <w:b/>
          <w:u w:val="single"/>
        </w:rPr>
        <w:t>Graded Assignments</w:t>
      </w:r>
    </w:p>
    <w:p w14:paraId="5E7E6364" w14:textId="77777777" w:rsidR="000532B6" w:rsidRPr="00C60384" w:rsidRDefault="000532B6" w:rsidP="000532B6">
      <w:pPr>
        <w:spacing w:after="0"/>
        <w:outlineLvl w:val="0"/>
        <w:rPr>
          <w:rFonts w:ascii="Times New Roman" w:hAnsi="Times New Roman"/>
          <w:b/>
          <w:u w:val="single"/>
        </w:rPr>
      </w:pPr>
    </w:p>
    <w:p w14:paraId="31B7C96C" w14:textId="77777777" w:rsidR="000532B6" w:rsidRPr="00CA1CA3" w:rsidRDefault="000532B6" w:rsidP="000532B6">
      <w:pPr>
        <w:numPr>
          <w:ilvl w:val="0"/>
          <w:numId w:val="39"/>
        </w:numPr>
        <w:spacing w:after="0"/>
        <w:rPr>
          <w:rFonts w:ascii="Times New Roman" w:hAnsi="Times New Roman"/>
          <w:b/>
        </w:rPr>
      </w:pPr>
      <w:r w:rsidRPr="00CA1CA3">
        <w:rPr>
          <w:rFonts w:ascii="Times New Roman" w:hAnsi="Times New Roman"/>
          <w:b/>
          <w:u w:val="single"/>
        </w:rPr>
        <w:t>Discussion Leader:</w:t>
      </w:r>
      <w:r w:rsidRPr="00CA1CA3">
        <w:rPr>
          <w:rFonts w:ascii="Times New Roman" w:hAnsi="Times New Roman"/>
          <w:b/>
        </w:rPr>
        <w:t xml:space="preserve"> </w:t>
      </w:r>
      <w:r w:rsidRPr="00CA1CA3">
        <w:rPr>
          <w:rFonts w:ascii="Times New Roman" w:hAnsi="Times New Roman"/>
        </w:rPr>
        <w:t xml:space="preserve">All students will be responsible for </w:t>
      </w:r>
      <w:r w:rsidRPr="00CA1CA3">
        <w:rPr>
          <w:rFonts w:ascii="Times New Roman" w:hAnsi="Times New Roman"/>
          <w:b/>
        </w:rPr>
        <w:t xml:space="preserve">leading a class discussion </w:t>
      </w:r>
      <w:r w:rsidRPr="00CA1CA3">
        <w:rPr>
          <w:rFonts w:ascii="Times New Roman" w:hAnsi="Times New Roman"/>
        </w:rPr>
        <w:t>of one of the assigned</w:t>
      </w:r>
      <w:r>
        <w:rPr>
          <w:rFonts w:ascii="Times New Roman" w:hAnsi="Times New Roman"/>
        </w:rPr>
        <w:t xml:space="preserve"> required</w:t>
      </w:r>
      <w:r w:rsidRPr="00CA1CA3">
        <w:rPr>
          <w:rFonts w:ascii="Times New Roman" w:hAnsi="Times New Roman"/>
        </w:rPr>
        <w:t xml:space="preserve"> readings on the syllabus. I will post a list of readings and a schedule on my office door (221) for all of you to sign up. This assignment is intended to give you practice in public speaking/presentation and in thinking critically about the course content. Each student should sign up to lead a discussion by the end of week #2, </w:t>
      </w:r>
      <w:r>
        <w:rPr>
          <w:rFonts w:ascii="Times New Roman" w:hAnsi="Times New Roman"/>
        </w:rPr>
        <w:t>as we will begin this practice i</w:t>
      </w:r>
      <w:r w:rsidRPr="00CA1CA3">
        <w:rPr>
          <w:rFonts w:ascii="Times New Roman" w:hAnsi="Times New Roman"/>
        </w:rPr>
        <w:t xml:space="preserve">n week #3. You will be given 10-15 minutes for your discussion and will be graded on your understanding of the reading, your summary of key points and concepts, and how you engage the class in the discussion.  Please consider preparing several questions, handouts, or other materials that might help you to engage students in discussion of the course readings. </w:t>
      </w:r>
    </w:p>
    <w:p w14:paraId="72B702C2" w14:textId="77777777" w:rsidR="000532B6" w:rsidRPr="00CA1CA3" w:rsidRDefault="000532B6" w:rsidP="000532B6">
      <w:pPr>
        <w:spacing w:after="0"/>
        <w:ind w:left="720"/>
        <w:rPr>
          <w:rFonts w:ascii="Times New Roman" w:hAnsi="Times New Roman"/>
          <w:b/>
        </w:rPr>
      </w:pPr>
    </w:p>
    <w:p w14:paraId="71F1B41A" w14:textId="77777777" w:rsidR="000532B6" w:rsidRPr="00C60384" w:rsidRDefault="000532B6" w:rsidP="000532B6">
      <w:pPr>
        <w:numPr>
          <w:ilvl w:val="0"/>
          <w:numId w:val="39"/>
        </w:numPr>
        <w:spacing w:after="0"/>
        <w:rPr>
          <w:rFonts w:ascii="Times New Roman" w:hAnsi="Times New Roman"/>
        </w:rPr>
      </w:pPr>
      <w:r w:rsidRPr="00C60384">
        <w:rPr>
          <w:rFonts w:ascii="Times New Roman" w:hAnsi="Times New Roman"/>
          <w:b/>
          <w:u w:val="single"/>
        </w:rPr>
        <w:t>Concert Report</w:t>
      </w:r>
      <w:r w:rsidRPr="00C60384">
        <w:rPr>
          <w:rFonts w:ascii="Times New Roman" w:hAnsi="Times New Roman"/>
        </w:rPr>
        <w:t>: The first writing assignment of the class includes</w:t>
      </w:r>
      <w:r w:rsidRPr="00C60384">
        <w:rPr>
          <w:rFonts w:ascii="Times New Roman" w:hAnsi="Times New Roman"/>
          <w:b/>
        </w:rPr>
        <w:t xml:space="preserve"> a concert report: </w:t>
      </w:r>
      <w:r w:rsidRPr="00C60384">
        <w:rPr>
          <w:rFonts w:ascii="Times New Roman" w:hAnsi="Times New Roman"/>
        </w:rPr>
        <w:t xml:space="preserve">Students will be expected to write a concert report about a world music performance that they attend. The instructor will provide a list of upcoming performances, but students can also attend other concerts as long as they are pre-approved by the instructor. This paper is worth 10% of your final grade and should be 2-3 pages in length, typed, Times New Roman 12pt font, stapled, paginated, and double-spaced. When writing your concert report, it is expected that you will draw upon the vocabulary, concepts, and analytical listening skills learned in class. Please write as if you are trying to describe the performance to someone who was not there. Please feel free to inform the instructor if you know of a world music performance not listed below or on the Blackboard announcements page. </w:t>
      </w:r>
    </w:p>
    <w:p w14:paraId="60972B60" w14:textId="77777777" w:rsidR="000532B6" w:rsidRPr="00C60384" w:rsidRDefault="000532B6" w:rsidP="000532B6">
      <w:pPr>
        <w:spacing w:after="0"/>
        <w:ind w:left="720"/>
        <w:rPr>
          <w:rFonts w:ascii="Times New Roman" w:hAnsi="Times New Roman"/>
        </w:rPr>
      </w:pPr>
    </w:p>
    <w:p w14:paraId="2267EB4D" w14:textId="77777777" w:rsidR="000532B6" w:rsidRPr="00C60384" w:rsidRDefault="000532B6" w:rsidP="000532B6">
      <w:pPr>
        <w:spacing w:after="0"/>
        <w:rPr>
          <w:rFonts w:ascii="Times New Roman" w:hAnsi="Times New Roman"/>
          <w:b/>
        </w:rPr>
      </w:pPr>
      <w:r w:rsidRPr="00C60384">
        <w:rPr>
          <w:rFonts w:ascii="Times New Roman" w:hAnsi="Times New Roman"/>
          <w:b/>
        </w:rPr>
        <w:t>When writing your review, consider the following elements:</w:t>
      </w:r>
    </w:p>
    <w:p w14:paraId="07BAB242"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Who is playing? What instruments are being played? What styles of music are heard?</w:t>
      </w:r>
    </w:p>
    <w:p w14:paraId="205533D1"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What are the historical, political, ideological, social aspects surrounding the creation and performance of this music (if any)?</w:t>
      </w:r>
    </w:p>
    <w:p w14:paraId="7FB1A859"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What world music influences are being fused in the performance?</w:t>
      </w:r>
    </w:p>
    <w:p w14:paraId="5D944CDA"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Where did this music take place, at a performance hall or in a recording studio?</w:t>
      </w:r>
    </w:p>
    <w:p w14:paraId="1D551E0A"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Can you describe some of the technical or formal aspects of the music being heard?</w:t>
      </w:r>
    </w:p>
    <w:p w14:paraId="656E2D1D"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 xml:space="preserve">Is the music being heard vocal, instrumental, sacred, or secular? </w:t>
      </w:r>
    </w:p>
    <w:p w14:paraId="4EC59650"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How does this music fit in with lectures and class discussion?</w:t>
      </w:r>
    </w:p>
    <w:p w14:paraId="0D2460AB"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Which culture(s) is this music from? How is this music used or experienced within its cultural context?</w:t>
      </w:r>
    </w:p>
    <w:p w14:paraId="479D3F49"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What languages, if any, are heard?</w:t>
      </w:r>
    </w:p>
    <w:p w14:paraId="7691B213"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What is your short personal opinion of this music? Why?</w:t>
      </w:r>
    </w:p>
    <w:p w14:paraId="4E698BF2" w14:textId="77777777" w:rsidR="000532B6" w:rsidRPr="00C60384" w:rsidRDefault="000532B6" w:rsidP="000532B6">
      <w:pPr>
        <w:numPr>
          <w:ilvl w:val="0"/>
          <w:numId w:val="35"/>
        </w:numPr>
        <w:spacing w:after="0"/>
        <w:contextualSpacing/>
        <w:rPr>
          <w:rFonts w:ascii="Times New Roman" w:hAnsi="Times New Roman"/>
        </w:rPr>
      </w:pPr>
      <w:r w:rsidRPr="00C60384">
        <w:rPr>
          <w:rFonts w:ascii="Times New Roman" w:hAnsi="Times New Roman"/>
        </w:rPr>
        <w:t>What do the program or liner notes say about the music you listened to? CITE!</w:t>
      </w:r>
    </w:p>
    <w:p w14:paraId="422AA54C" w14:textId="77777777" w:rsidR="000532B6" w:rsidRPr="00C60384" w:rsidRDefault="000532B6" w:rsidP="000532B6">
      <w:pPr>
        <w:spacing w:after="0"/>
        <w:ind w:left="720"/>
        <w:rPr>
          <w:rFonts w:ascii="Times New Roman" w:hAnsi="Times New Roman"/>
        </w:rPr>
      </w:pPr>
    </w:p>
    <w:p w14:paraId="79141B0A" w14:textId="77777777" w:rsidR="000532B6" w:rsidRPr="00CA1CA3" w:rsidRDefault="000532B6" w:rsidP="000532B6">
      <w:pPr>
        <w:spacing w:after="0"/>
        <w:rPr>
          <w:rFonts w:ascii="Times New Roman" w:hAnsi="Times New Roman"/>
          <w:b/>
        </w:rPr>
      </w:pPr>
      <w:r w:rsidRPr="00C60384">
        <w:rPr>
          <w:rFonts w:ascii="Times New Roman" w:hAnsi="Times New Roman"/>
          <w:b/>
        </w:rPr>
        <w:t xml:space="preserve">Possible concerts to attend: </w:t>
      </w:r>
    </w:p>
    <w:p w14:paraId="135E44F3" w14:textId="77777777" w:rsidR="000532B6" w:rsidRPr="00C60384" w:rsidRDefault="000532B6" w:rsidP="000532B6">
      <w:pPr>
        <w:numPr>
          <w:ilvl w:val="0"/>
          <w:numId w:val="50"/>
        </w:numPr>
        <w:spacing w:after="0"/>
        <w:rPr>
          <w:rFonts w:ascii="Times New Roman" w:eastAsia="Times New Roman" w:hAnsi="Times New Roman"/>
        </w:rPr>
      </w:pPr>
      <w:r w:rsidRPr="00C60384">
        <w:rPr>
          <w:rFonts w:ascii="Times New Roman" w:eastAsia="Times New Roman" w:hAnsi="Times New Roman"/>
          <w:b/>
        </w:rPr>
        <w:t xml:space="preserve">Japanese Music Concert: </w:t>
      </w:r>
      <w:r w:rsidRPr="00C60384">
        <w:rPr>
          <w:rFonts w:ascii="Times New Roman" w:eastAsia="Times New Roman" w:hAnsi="Times New Roman"/>
        </w:rPr>
        <w:t xml:space="preserve">October 13th at 8pm, Frick Fine Arts Auditorium, University of Pittsburgh Campus. Free and open to the public. </w:t>
      </w:r>
    </w:p>
    <w:p w14:paraId="2287CA90" w14:textId="77777777" w:rsidR="000532B6" w:rsidRPr="00C60384" w:rsidRDefault="000532B6" w:rsidP="000532B6">
      <w:pPr>
        <w:numPr>
          <w:ilvl w:val="0"/>
          <w:numId w:val="50"/>
        </w:numPr>
        <w:spacing w:after="0"/>
        <w:rPr>
          <w:rFonts w:ascii="Times New Roman" w:hAnsi="Times New Roman"/>
          <w:b/>
        </w:rPr>
      </w:pPr>
      <w:r>
        <w:rPr>
          <w:rFonts w:ascii="Times New Roman" w:hAnsi="Times New Roman"/>
          <w:b/>
        </w:rPr>
        <w:t>TBA</w:t>
      </w:r>
    </w:p>
    <w:p w14:paraId="4E72B733" w14:textId="77777777" w:rsidR="000532B6" w:rsidRPr="00C60384" w:rsidRDefault="000532B6" w:rsidP="000532B6">
      <w:pPr>
        <w:spacing w:after="0"/>
        <w:contextualSpacing/>
        <w:rPr>
          <w:rFonts w:ascii="Times New Roman" w:hAnsi="Times New Roman"/>
        </w:rPr>
      </w:pPr>
    </w:p>
    <w:p w14:paraId="21EB04E8" w14:textId="77777777" w:rsidR="000532B6" w:rsidRDefault="000532B6" w:rsidP="000532B6">
      <w:pPr>
        <w:numPr>
          <w:ilvl w:val="0"/>
          <w:numId w:val="39"/>
        </w:numPr>
        <w:spacing w:after="0"/>
        <w:rPr>
          <w:rFonts w:ascii="Times New Roman" w:hAnsi="Times New Roman"/>
        </w:rPr>
      </w:pPr>
      <w:r w:rsidRPr="00C60384">
        <w:rPr>
          <w:rFonts w:ascii="Times New Roman" w:hAnsi="Times New Roman"/>
          <w:b/>
          <w:u w:val="single"/>
        </w:rPr>
        <w:t>Response paper</w:t>
      </w:r>
      <w:r w:rsidRPr="00C60384">
        <w:rPr>
          <w:rFonts w:ascii="Times New Roman" w:hAnsi="Times New Roman"/>
        </w:rPr>
        <w:t xml:space="preserve">: The second writing assignment for this class is to produce </w:t>
      </w:r>
      <w:r>
        <w:rPr>
          <w:rFonts w:ascii="Times New Roman" w:hAnsi="Times New Roman"/>
          <w:b/>
        </w:rPr>
        <w:t>a response paper</w:t>
      </w:r>
      <w:r w:rsidRPr="00C60384">
        <w:rPr>
          <w:rFonts w:ascii="Times New Roman" w:hAnsi="Times New Roman"/>
          <w:b/>
        </w:rPr>
        <w:t xml:space="preserve">. </w:t>
      </w:r>
      <w:r w:rsidRPr="00C60384">
        <w:rPr>
          <w:rFonts w:ascii="Times New Roman" w:hAnsi="Times New Roman"/>
        </w:rPr>
        <w:t xml:space="preserve">The instructor will post supplemental readings for the topics discussed each week on Blackboard. </w:t>
      </w:r>
      <w:r>
        <w:rPr>
          <w:rFonts w:ascii="Times New Roman" w:hAnsi="Times New Roman"/>
        </w:rPr>
        <w:t>For the</w:t>
      </w:r>
      <w:r w:rsidRPr="00C60384">
        <w:rPr>
          <w:rFonts w:ascii="Times New Roman" w:hAnsi="Times New Roman"/>
        </w:rPr>
        <w:t xml:space="preserve"> response paper, you are expected to choose </w:t>
      </w:r>
      <w:r>
        <w:rPr>
          <w:rFonts w:ascii="Times New Roman" w:hAnsi="Times New Roman"/>
        </w:rPr>
        <w:t>a</w:t>
      </w:r>
      <w:r w:rsidRPr="00C60384">
        <w:rPr>
          <w:rFonts w:ascii="Times New Roman" w:hAnsi="Times New Roman"/>
        </w:rPr>
        <w:t xml:space="preserve"> supplemental reading and write a 2-3-page paper. It is up to you which week of readings you choose to comment on; however,</w:t>
      </w:r>
      <w:r>
        <w:rPr>
          <w:rFonts w:ascii="Times New Roman" w:hAnsi="Times New Roman"/>
        </w:rPr>
        <w:t xml:space="preserve"> </w:t>
      </w:r>
      <w:r w:rsidRPr="00CA1CA3">
        <w:rPr>
          <w:rFonts w:ascii="Times New Roman" w:hAnsi="Times New Roman"/>
          <w:b/>
        </w:rPr>
        <w:t>you cannot write a response paper for the week that you have led class discussion</w:t>
      </w:r>
      <w:r w:rsidRPr="00C60384">
        <w:rPr>
          <w:rFonts w:ascii="Times New Roman" w:hAnsi="Times New Roman"/>
        </w:rPr>
        <w:t xml:space="preserve">. Completed response papers should be uploaded to Blackboard in the designated area. Complete information on what response papers should contain and a grading rubric will be distributed separately and can also be found in the “Response Paper Guidelines” on Blackboard under “Assignments.” </w:t>
      </w:r>
    </w:p>
    <w:p w14:paraId="502808E7" w14:textId="77777777" w:rsidR="000532B6" w:rsidRDefault="000532B6" w:rsidP="000532B6">
      <w:pPr>
        <w:spacing w:after="0"/>
        <w:rPr>
          <w:rFonts w:ascii="Times New Roman" w:hAnsi="Times New Roman"/>
        </w:rPr>
      </w:pPr>
    </w:p>
    <w:p w14:paraId="2AEA70D8" w14:textId="77777777" w:rsidR="000532B6" w:rsidRDefault="000532B6" w:rsidP="000532B6">
      <w:pPr>
        <w:numPr>
          <w:ilvl w:val="0"/>
          <w:numId w:val="39"/>
        </w:numPr>
        <w:spacing w:after="0"/>
        <w:rPr>
          <w:rFonts w:ascii="Times New Roman" w:hAnsi="Times New Roman"/>
        </w:rPr>
      </w:pPr>
      <w:r w:rsidRPr="00C60384">
        <w:rPr>
          <w:rFonts w:ascii="Times New Roman" w:hAnsi="Times New Roman"/>
          <w:b/>
          <w:u w:val="single"/>
        </w:rPr>
        <w:t>Assignments</w:t>
      </w:r>
      <w:r w:rsidRPr="00C60384">
        <w:rPr>
          <w:rFonts w:ascii="Times New Roman" w:hAnsi="Times New Roman"/>
        </w:rPr>
        <w:t xml:space="preserve">: I will give </w:t>
      </w:r>
      <w:r>
        <w:rPr>
          <w:rFonts w:ascii="Times New Roman" w:hAnsi="Times New Roman"/>
        </w:rPr>
        <w:t xml:space="preserve">several small assignments throughout the semester. These are always </w:t>
      </w:r>
      <w:r w:rsidRPr="00C60384">
        <w:rPr>
          <w:rFonts w:ascii="Times New Roman" w:hAnsi="Times New Roman"/>
        </w:rPr>
        <w:t xml:space="preserve">due </w:t>
      </w:r>
      <w:r>
        <w:rPr>
          <w:rFonts w:ascii="Times New Roman" w:hAnsi="Times New Roman"/>
        </w:rPr>
        <w:t xml:space="preserve">the week after they are assigned. </w:t>
      </w:r>
    </w:p>
    <w:p w14:paraId="7EF7C9A9" w14:textId="77777777" w:rsidR="000532B6" w:rsidRPr="00C67CFF" w:rsidRDefault="000532B6" w:rsidP="000532B6">
      <w:pPr>
        <w:spacing w:after="0"/>
        <w:ind w:left="720"/>
        <w:rPr>
          <w:rFonts w:ascii="Times New Roman" w:hAnsi="Times New Roman"/>
        </w:rPr>
      </w:pPr>
    </w:p>
    <w:p w14:paraId="03004545" w14:textId="77777777" w:rsidR="000532B6" w:rsidRPr="00C60384" w:rsidRDefault="000532B6" w:rsidP="000532B6">
      <w:pPr>
        <w:numPr>
          <w:ilvl w:val="0"/>
          <w:numId w:val="39"/>
        </w:numPr>
        <w:spacing w:after="0"/>
        <w:rPr>
          <w:rFonts w:ascii="Times New Roman" w:hAnsi="Times New Roman"/>
        </w:rPr>
      </w:pPr>
      <w:r w:rsidRPr="00C60384">
        <w:rPr>
          <w:rFonts w:ascii="Times New Roman" w:hAnsi="Times New Roman"/>
          <w:b/>
          <w:u w:val="single"/>
        </w:rPr>
        <w:t>Exams</w:t>
      </w:r>
      <w:r w:rsidRPr="00C60384">
        <w:rPr>
          <w:rFonts w:ascii="Times New Roman" w:hAnsi="Times New Roman"/>
        </w:rPr>
        <w:t xml:space="preserve">: during the semester I will give a </w:t>
      </w:r>
      <w:r w:rsidRPr="00C60384">
        <w:rPr>
          <w:rFonts w:ascii="Times New Roman" w:hAnsi="Times New Roman"/>
          <w:b/>
        </w:rPr>
        <w:t xml:space="preserve">midterm </w:t>
      </w:r>
      <w:r w:rsidRPr="00C60384">
        <w:rPr>
          <w:rFonts w:ascii="Times New Roman" w:hAnsi="Times New Roman"/>
        </w:rPr>
        <w:t xml:space="preserve">and </w:t>
      </w:r>
      <w:r w:rsidRPr="00C60384">
        <w:rPr>
          <w:rFonts w:ascii="Times New Roman" w:hAnsi="Times New Roman"/>
          <w:b/>
        </w:rPr>
        <w:t xml:space="preserve">final exam. </w:t>
      </w:r>
      <w:r w:rsidRPr="00C60384">
        <w:rPr>
          <w:rFonts w:ascii="Times New Roman" w:hAnsi="Times New Roman"/>
        </w:rPr>
        <w:t xml:space="preserve">These exams will consist of fill-in-the-blank questions, instrument identification, listening identification </w:t>
      </w:r>
      <w:r w:rsidRPr="00C60384">
        <w:rPr>
          <w:rFonts w:ascii="Times New Roman" w:hAnsi="Times New Roman"/>
        </w:rPr>
        <w:lastRenderedPageBreak/>
        <w:t xml:space="preserve">and questions, and short-answer questions. I will provide you will a detailed study guide with a list of terms, instruments, listening examples, and possible short-answer questions before the exam so that you will know exactly what to expect. </w:t>
      </w:r>
    </w:p>
    <w:p w14:paraId="3C6E18B2" w14:textId="77777777" w:rsidR="000532B6" w:rsidRPr="00C60384" w:rsidRDefault="000532B6" w:rsidP="000532B6">
      <w:pPr>
        <w:spacing w:after="0"/>
        <w:rPr>
          <w:rFonts w:ascii="Times New Roman" w:hAnsi="Times New Roman"/>
        </w:rPr>
      </w:pPr>
    </w:p>
    <w:p w14:paraId="66B63A15" w14:textId="77777777" w:rsidR="000532B6" w:rsidRPr="00C60384" w:rsidRDefault="000532B6" w:rsidP="000532B6">
      <w:pPr>
        <w:numPr>
          <w:ilvl w:val="0"/>
          <w:numId w:val="39"/>
        </w:numPr>
        <w:spacing w:after="0"/>
        <w:rPr>
          <w:rFonts w:ascii="Times New Roman" w:hAnsi="Times New Roman"/>
        </w:rPr>
      </w:pPr>
      <w:r w:rsidRPr="00C60384">
        <w:rPr>
          <w:rFonts w:ascii="Times New Roman" w:hAnsi="Times New Roman"/>
          <w:b/>
          <w:u w:val="single"/>
        </w:rPr>
        <w:t>Group project and presentation:</w:t>
      </w:r>
      <w:r w:rsidRPr="00C60384">
        <w:rPr>
          <w:rFonts w:ascii="Times New Roman" w:hAnsi="Times New Roman"/>
        </w:rPr>
        <w:t xml:space="preserve"> Each of you will be responsible for giving a </w:t>
      </w:r>
      <w:r>
        <w:rPr>
          <w:rFonts w:ascii="Times New Roman" w:hAnsi="Times New Roman"/>
        </w:rPr>
        <w:t xml:space="preserve">20-minute </w:t>
      </w:r>
      <w:r w:rsidRPr="00C60384">
        <w:rPr>
          <w:rFonts w:ascii="Times New Roman" w:hAnsi="Times New Roman"/>
        </w:rPr>
        <w:t>presentation.</w:t>
      </w:r>
      <w:r>
        <w:rPr>
          <w:rFonts w:ascii="Times New Roman" w:hAnsi="Times New Roman"/>
        </w:rPr>
        <w:t xml:space="preserve"> For undergraduates, this will happen in groups on the group presentation day during week #6, but for graduate students, you will be responsible for putting together a presentation on your own, which will be presented during our last class.</w:t>
      </w:r>
      <w:r w:rsidRPr="00C60384">
        <w:rPr>
          <w:rFonts w:ascii="Times New Roman" w:hAnsi="Times New Roman"/>
        </w:rPr>
        <w:t xml:space="preserve"> </w:t>
      </w:r>
      <w:r>
        <w:rPr>
          <w:rFonts w:ascii="Times New Roman" w:hAnsi="Times New Roman"/>
        </w:rPr>
        <w:t>I will provide a list of topics for the undergraduates to choose from, but graduate students are free to come up with their own topic or to come to me for suggestions</w:t>
      </w:r>
      <w:r w:rsidRPr="00C60384">
        <w:rPr>
          <w:rFonts w:ascii="Times New Roman" w:hAnsi="Times New Roman"/>
        </w:rPr>
        <w:t xml:space="preserve">. More information </w:t>
      </w:r>
      <w:r>
        <w:rPr>
          <w:rFonts w:ascii="Times New Roman" w:hAnsi="Times New Roman"/>
        </w:rPr>
        <w:t xml:space="preserve">and exact requirements for undergraduates and graduates </w:t>
      </w:r>
      <w:r w:rsidRPr="00C60384">
        <w:rPr>
          <w:rFonts w:ascii="Times New Roman" w:hAnsi="Times New Roman"/>
        </w:rPr>
        <w:t>will be distributed and posted to Blackboard</w:t>
      </w:r>
      <w:r>
        <w:rPr>
          <w:rFonts w:ascii="Times New Roman" w:hAnsi="Times New Roman"/>
        </w:rPr>
        <w:t>.</w:t>
      </w:r>
      <w:r w:rsidRPr="00C60384">
        <w:rPr>
          <w:rFonts w:ascii="Times New Roman" w:hAnsi="Times New Roman"/>
        </w:rPr>
        <w:t xml:space="preserve"> This presentation will be worth 15% of your final grade. </w:t>
      </w:r>
    </w:p>
    <w:p w14:paraId="77DF2B2A" w14:textId="77777777" w:rsidR="000532B6" w:rsidRDefault="000532B6" w:rsidP="000532B6">
      <w:pPr>
        <w:spacing w:after="0"/>
        <w:rPr>
          <w:rFonts w:ascii="Times New Roman" w:hAnsi="Times New Roman"/>
          <w:b/>
          <w:u w:val="single"/>
        </w:rPr>
      </w:pPr>
    </w:p>
    <w:p w14:paraId="4787EDE8" w14:textId="77777777" w:rsidR="000532B6" w:rsidRPr="00C60384" w:rsidRDefault="000532B6" w:rsidP="000532B6">
      <w:pPr>
        <w:spacing w:after="0"/>
        <w:outlineLvl w:val="0"/>
        <w:rPr>
          <w:rFonts w:ascii="Times New Roman" w:hAnsi="Times New Roman"/>
        </w:rPr>
      </w:pPr>
      <w:r w:rsidRPr="00C60384">
        <w:rPr>
          <w:rFonts w:ascii="Times New Roman" w:hAnsi="Times New Roman"/>
          <w:b/>
          <w:u w:val="single"/>
        </w:rPr>
        <w:t>Extra Credit</w:t>
      </w:r>
    </w:p>
    <w:p w14:paraId="44BEBCAA" w14:textId="77777777" w:rsidR="000532B6" w:rsidRDefault="000532B6" w:rsidP="000532B6">
      <w:pPr>
        <w:spacing w:after="0"/>
        <w:rPr>
          <w:rFonts w:ascii="Times New Roman" w:hAnsi="Times New Roman"/>
        </w:rPr>
      </w:pPr>
      <w:r w:rsidRPr="00C60384">
        <w:rPr>
          <w:rFonts w:ascii="Times New Roman" w:hAnsi="Times New Roman"/>
        </w:rPr>
        <w:t>There is the possibility for 5 points of extra credit (to be added to an exam) in this course by attending an additional concert and writing a</w:t>
      </w:r>
      <w:r>
        <w:rPr>
          <w:rFonts w:ascii="Times New Roman" w:hAnsi="Times New Roman"/>
        </w:rPr>
        <w:t>n additional</w:t>
      </w:r>
      <w:r w:rsidRPr="00C60384">
        <w:rPr>
          <w:rFonts w:ascii="Times New Roman" w:hAnsi="Times New Roman"/>
        </w:rPr>
        <w:t xml:space="preserve"> concert review. </w:t>
      </w:r>
      <w:r>
        <w:rPr>
          <w:rFonts w:ascii="Times New Roman" w:hAnsi="Times New Roman"/>
        </w:rPr>
        <w:t xml:space="preserve">You may also </w:t>
      </w:r>
      <w:r w:rsidRPr="00D75234">
        <w:rPr>
          <w:rFonts w:ascii="Times New Roman" w:hAnsi="Times New Roman"/>
        </w:rPr>
        <w:t xml:space="preserve">adapt formal/technical aspects of </w:t>
      </w:r>
      <w:r>
        <w:rPr>
          <w:rFonts w:ascii="Times New Roman" w:hAnsi="Times New Roman"/>
        </w:rPr>
        <w:t xml:space="preserve">one of </w:t>
      </w:r>
      <w:r w:rsidRPr="00D75234">
        <w:rPr>
          <w:rFonts w:ascii="Times New Roman" w:hAnsi="Times New Roman"/>
        </w:rPr>
        <w:t xml:space="preserve">the musical </w:t>
      </w:r>
      <w:r>
        <w:rPr>
          <w:rFonts w:ascii="Times New Roman" w:hAnsi="Times New Roman"/>
        </w:rPr>
        <w:t>cultures we have discussed in class</w:t>
      </w:r>
      <w:r w:rsidRPr="00D75234">
        <w:rPr>
          <w:rFonts w:ascii="Times New Roman" w:hAnsi="Times New Roman"/>
        </w:rPr>
        <w:t xml:space="preserve"> to </w:t>
      </w:r>
      <w:r w:rsidRPr="00D75234">
        <w:rPr>
          <w:rFonts w:ascii="Times New Roman" w:hAnsi="Times New Roman"/>
          <w:b/>
        </w:rPr>
        <w:t>create your own composition</w:t>
      </w:r>
      <w:r>
        <w:rPr>
          <w:rFonts w:ascii="Times New Roman" w:hAnsi="Times New Roman"/>
          <w:b/>
        </w:rPr>
        <w:t xml:space="preserve"> that you will present to the class</w:t>
      </w:r>
      <w:r w:rsidRPr="00D75234">
        <w:rPr>
          <w:rFonts w:ascii="Times New Roman" w:hAnsi="Times New Roman"/>
        </w:rPr>
        <w:t>. This can be done on Garage Band,</w:t>
      </w:r>
      <w:r>
        <w:rPr>
          <w:rFonts w:ascii="Times New Roman" w:hAnsi="Times New Roman"/>
        </w:rPr>
        <w:t xml:space="preserve"> Finale, Sibelius,</w:t>
      </w:r>
      <w:r w:rsidRPr="00D75234">
        <w:rPr>
          <w:rFonts w:ascii="Times New Roman" w:hAnsi="Times New Roman"/>
        </w:rPr>
        <w:t xml:space="preserve"> on a musical instrument that you own, in creating a hand clapping exercise, writing a song, etc.</w:t>
      </w:r>
      <w:r>
        <w:rPr>
          <w:rFonts w:ascii="Times New Roman" w:hAnsi="Times New Roman"/>
        </w:rPr>
        <w:t xml:space="preserve"> </w:t>
      </w:r>
      <w:r w:rsidRPr="00C60384">
        <w:rPr>
          <w:rFonts w:ascii="Times New Roman" w:hAnsi="Times New Roman"/>
        </w:rPr>
        <w:t xml:space="preserve">All extra credit is due before the final exam on the last day of class. It will be graded just as critically as a regular assignment, and while it will not hurt your grade, it must be taken as seriously as a regular paper for it to help. </w:t>
      </w:r>
    </w:p>
    <w:p w14:paraId="6458A85D" w14:textId="77777777" w:rsidR="000532B6" w:rsidRPr="00C60384" w:rsidRDefault="000532B6" w:rsidP="000532B6">
      <w:pPr>
        <w:spacing w:after="0"/>
        <w:rPr>
          <w:rFonts w:ascii="Times New Roman" w:hAnsi="Times New Roman"/>
        </w:rPr>
      </w:pPr>
    </w:p>
    <w:p w14:paraId="383FD320" w14:textId="77777777" w:rsidR="000532B6" w:rsidRPr="00D75234" w:rsidRDefault="000532B6" w:rsidP="000532B6">
      <w:pPr>
        <w:spacing w:after="0"/>
        <w:outlineLvl w:val="0"/>
        <w:rPr>
          <w:rFonts w:ascii="Times New Roman" w:hAnsi="Times New Roman"/>
          <w:u w:val="single"/>
        </w:rPr>
      </w:pPr>
      <w:r w:rsidRPr="00D75234">
        <w:rPr>
          <w:rFonts w:ascii="Times New Roman" w:hAnsi="Times New Roman"/>
          <w:u w:val="single"/>
        </w:rPr>
        <w:t>Other Information About Graded Assignments</w:t>
      </w:r>
    </w:p>
    <w:p w14:paraId="03933637" w14:textId="77777777" w:rsidR="000532B6" w:rsidRPr="00D75234" w:rsidRDefault="000532B6" w:rsidP="000532B6">
      <w:pPr>
        <w:spacing w:after="0"/>
        <w:rPr>
          <w:rFonts w:ascii="Times New Roman" w:hAnsi="Times New Roman"/>
        </w:rPr>
      </w:pPr>
      <w:r w:rsidRPr="00D75234">
        <w:rPr>
          <w:rFonts w:ascii="Times New Roman" w:hAnsi="Times New Roman"/>
        </w:rPr>
        <w:t xml:space="preserve">I will not accept any late assignments in this course.  All late/missed assignments receive a grade of 0.  You may, however, receive </w:t>
      </w:r>
      <w:r w:rsidRPr="00D75234">
        <w:rPr>
          <w:rFonts w:ascii="Times New Roman" w:hAnsi="Times New Roman"/>
          <w:i/>
        </w:rPr>
        <w:t>one extension</w:t>
      </w:r>
      <w:r w:rsidRPr="00D75234">
        <w:rPr>
          <w:rFonts w:ascii="Times New Roman" w:hAnsi="Times New Roman"/>
        </w:rPr>
        <w:t xml:space="preserve"> during the term.  The earlier you request an extension, the more likely I am to authorize it.  If you miss a test or exam due to illness, please inform me about your illness as soon as humanly possible so that we can prepare for a makeup test.  If you know you are going to miss a test or exam due to an excused absence, you must tell me about this </w:t>
      </w:r>
      <w:r w:rsidRPr="00D75234">
        <w:rPr>
          <w:rFonts w:ascii="Times New Roman" w:hAnsi="Times New Roman"/>
          <w:i/>
        </w:rPr>
        <w:t>as far in advance as possible</w:t>
      </w:r>
      <w:r w:rsidRPr="00D75234">
        <w:rPr>
          <w:rFonts w:ascii="Times New Roman" w:hAnsi="Times New Roman"/>
        </w:rPr>
        <w:t xml:space="preserve">, so that I can give you the test or exam </w:t>
      </w:r>
      <w:r w:rsidRPr="00D75234">
        <w:rPr>
          <w:rFonts w:ascii="Times New Roman" w:hAnsi="Times New Roman"/>
          <w:i/>
        </w:rPr>
        <w:t>in advance</w:t>
      </w:r>
      <w:r w:rsidRPr="00D75234">
        <w:rPr>
          <w:rFonts w:ascii="Times New Roman" w:hAnsi="Times New Roman"/>
        </w:rPr>
        <w:t xml:space="preserve">.  Except in extreme cases of sudden emergency or illness, I will not give makeup tests after the scheduled time of the test.  Please check your schedule now to make sure you have no conflicts with test or exams.  Also keep in mind that it is extremely difficult to arrange for makeup tests and exams; do everything in your power to be present for all tests.  Finally, if you miss a test or exam because of an unexcused absence, you will receive a 0 on that test, with no opportunity for a makeup.  </w:t>
      </w:r>
    </w:p>
    <w:p w14:paraId="41938950" w14:textId="77777777" w:rsidR="000532B6" w:rsidRDefault="000532B6" w:rsidP="000532B6">
      <w:pPr>
        <w:spacing w:after="0"/>
        <w:rPr>
          <w:rFonts w:ascii="Times New Roman" w:hAnsi="Times New Roman"/>
          <w:b/>
          <w:u w:val="single"/>
        </w:rPr>
      </w:pPr>
    </w:p>
    <w:p w14:paraId="540797C8"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Attendance and Participation</w:t>
      </w:r>
    </w:p>
    <w:p w14:paraId="4256A5B4" w14:textId="77777777" w:rsidR="000532B6" w:rsidRPr="00D75234" w:rsidRDefault="000532B6" w:rsidP="000532B6">
      <w:pPr>
        <w:spacing w:after="0"/>
        <w:rPr>
          <w:rFonts w:ascii="Times New Roman" w:hAnsi="Times New Roman"/>
        </w:rPr>
      </w:pPr>
      <w:r w:rsidRPr="00D75234">
        <w:rPr>
          <w:rFonts w:ascii="Times New Roman" w:hAnsi="Times New Roman"/>
        </w:rPr>
        <w:t xml:space="preserve">Attendance and prompt arrival to every class meeting is required and will account for 10% of your overall grade. It is your responsibility to sign in on the attendance sheet posted by the door at the beginning of each class. Your participation in class discussions and engagement in class activities will also constitute part of your grade (for example, participating in music making, engaged listening, and volunteering to ask and answer questions in class, to name a few). Excused absences must be confirmed with the appropriate doctor’s note or approved by me in the event of a pre-existing commitment. Please inform me of all such commitments as soon as possible. You are allowed to claim sickness without a doctor’s note as an excuse for absence without being penalized ONCE during the semester. For each unexcused absence, 5 points will be deducted from your class participation grade. If you have 2 unexcused absences, you will receive zero points for class participation and attendance, which means that the maximum grade </w:t>
      </w:r>
      <w:r w:rsidRPr="00D75234">
        <w:rPr>
          <w:rFonts w:ascii="Times New Roman" w:hAnsi="Times New Roman"/>
        </w:rPr>
        <w:lastRenderedPageBreak/>
        <w:t xml:space="preserve">you can receive is a 90% (A-) if all tests and assignments are graded as having a perfect score. For each subsequent unexcused absence after 2, your overall course grade will be lowered by 5 points. </w:t>
      </w:r>
    </w:p>
    <w:p w14:paraId="111FC043" w14:textId="77777777" w:rsidR="000532B6" w:rsidRPr="00D75234" w:rsidRDefault="000532B6" w:rsidP="000532B6">
      <w:pPr>
        <w:spacing w:after="0"/>
        <w:rPr>
          <w:rFonts w:ascii="Times New Roman" w:hAnsi="Times New Roman"/>
          <w:b/>
          <w:u w:val="single"/>
        </w:rPr>
      </w:pPr>
    </w:p>
    <w:p w14:paraId="0A1F83F7"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 xml:space="preserve">Grade Challenges: </w:t>
      </w:r>
    </w:p>
    <w:p w14:paraId="761641FD" w14:textId="77777777" w:rsidR="000532B6" w:rsidRPr="00D75234" w:rsidRDefault="000532B6" w:rsidP="000532B6">
      <w:pPr>
        <w:spacing w:after="0"/>
        <w:rPr>
          <w:rFonts w:ascii="Times New Roman" w:hAnsi="Times New Roman"/>
        </w:rPr>
      </w:pPr>
      <w:r w:rsidRPr="00D75234">
        <w:rPr>
          <w:rFonts w:ascii="Times New Roman" w:hAnsi="Times New Roman"/>
        </w:rPr>
        <w:t xml:space="preserve">If you feel that there is a straightforward arithmetical error in calculating your grade you should inform the instructor immediately. Written assignments can be reviewed if you wish to dispute a grade, but please note that re-grading could result in a grade going down, not just going up or staying the same. </w:t>
      </w:r>
    </w:p>
    <w:p w14:paraId="4EEE8E01" w14:textId="77777777" w:rsidR="000532B6" w:rsidRPr="00D75234" w:rsidRDefault="000532B6" w:rsidP="000532B6">
      <w:pPr>
        <w:spacing w:after="0"/>
        <w:rPr>
          <w:rFonts w:ascii="Times New Roman" w:hAnsi="Times New Roman"/>
        </w:rPr>
      </w:pPr>
    </w:p>
    <w:p w14:paraId="30CAA963"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Academic Integrity:</w:t>
      </w:r>
    </w:p>
    <w:p w14:paraId="69D0F974" w14:textId="77777777" w:rsidR="000532B6" w:rsidRPr="00EA3233" w:rsidRDefault="000532B6" w:rsidP="000532B6">
      <w:pPr>
        <w:spacing w:after="0"/>
        <w:rPr>
          <w:rFonts w:ascii="Times New Roman" w:hAnsi="Times New Roman"/>
        </w:rPr>
      </w:pPr>
      <w:r w:rsidRPr="00D75234">
        <w:rPr>
          <w:rFonts w:ascii="Times New Roman" w:hAnsi="Times New Roman"/>
        </w:rPr>
        <w:t>An essential element of Duquesne University’s mission is founded on the core principle of academic integrity. In keeping with this mission, it is expected that all students will demonstrate academic integrity throughout all academic endeavors associated with this class. A complete description of Duquesne’s academic integrity policy can be found here: http://www.duq.edu/academics/university-catalogs/2014-2015-undergraduate/academic-policies/academic-integrity. As listed on the site, academic integrity means a number of things:</w:t>
      </w:r>
    </w:p>
    <w:p w14:paraId="10FEC3B7" w14:textId="77777777" w:rsidR="000532B6" w:rsidRPr="00D75234"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pursuing truth with true passion while maintaining the humility to recognize and accept that our own understanding may be incomplete or contingent.</w:t>
      </w:r>
    </w:p>
    <w:p w14:paraId="18A6FE87" w14:textId="77777777" w:rsidR="000532B6" w:rsidRPr="00D75234"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acknowledging the contributions of others, specifically and completely, using the conventions for acknowledging sources that are appropriate to particular intellectual traditions or disciplines.</w:t>
      </w:r>
    </w:p>
    <w:p w14:paraId="597F399D" w14:textId="77777777" w:rsidR="000532B6" w:rsidRPr="00D75234"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representing others' work accurately and distinguishing clearly our own ideas and insights, and our language, from the work (and wording) of others.</w:t>
      </w:r>
    </w:p>
    <w:p w14:paraId="00D21B33" w14:textId="77777777" w:rsidR="000532B6" w:rsidRPr="00D75234"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seeking or receiving credit (including grades and other measures of accomplishment) only insofar as we have earned it as a result of our own intellectual efforts; it means not taking credit for work that is not our own.</w:t>
      </w:r>
    </w:p>
    <w:p w14:paraId="176A1ADE" w14:textId="77777777" w:rsidR="000532B6" w:rsidRPr="00D75234"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representing ideas and opinions with which we may disagree in a clear and fair manner, according the same respect to material we may criticize that we would wish for our own work.</w:t>
      </w:r>
    </w:p>
    <w:p w14:paraId="5C9577FC" w14:textId="77777777" w:rsidR="000532B6" w:rsidRPr="00D75234"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taking examinations and completing assessments honestly, and according to directions, so that results are a true measure of our own attainments.</w:t>
      </w:r>
    </w:p>
    <w:p w14:paraId="6D28F2DF" w14:textId="77777777" w:rsidR="000532B6" w:rsidRPr="00EA3233" w:rsidRDefault="000532B6" w:rsidP="000532B6">
      <w:pPr>
        <w:numPr>
          <w:ilvl w:val="0"/>
          <w:numId w:val="40"/>
        </w:numPr>
        <w:spacing w:beforeLines="1" w:before="2" w:afterLines="1" w:after="2"/>
        <w:rPr>
          <w:rFonts w:ascii="Times New Roman" w:hAnsi="Times New Roman"/>
          <w:szCs w:val="20"/>
        </w:rPr>
      </w:pPr>
      <w:r w:rsidRPr="00D75234">
        <w:rPr>
          <w:rFonts w:ascii="Times New Roman" w:hAnsi="Times New Roman"/>
          <w:szCs w:val="20"/>
        </w:rPr>
        <w:t>Academic integrity means treating the work of others-in laboratories, collaborative projects, or any learning endeavors-with the respect we would wish for our own work.</w:t>
      </w:r>
    </w:p>
    <w:p w14:paraId="56FA41F5" w14:textId="77777777" w:rsidR="000532B6" w:rsidRPr="00D75234" w:rsidRDefault="000532B6" w:rsidP="000532B6">
      <w:pPr>
        <w:spacing w:after="0"/>
        <w:rPr>
          <w:rFonts w:ascii="Times New Roman" w:hAnsi="Times New Roman"/>
        </w:rPr>
      </w:pPr>
    </w:p>
    <w:p w14:paraId="59C1320A" w14:textId="77777777" w:rsidR="000532B6" w:rsidRPr="00D75234" w:rsidRDefault="000532B6" w:rsidP="000532B6">
      <w:pPr>
        <w:spacing w:after="0"/>
        <w:rPr>
          <w:rFonts w:ascii="Times New Roman" w:hAnsi="Times New Roman"/>
          <w:b/>
        </w:rPr>
      </w:pPr>
      <w:r>
        <w:rPr>
          <w:rFonts w:ascii="Times New Roman" w:hAnsi="Times New Roman"/>
          <w:b/>
          <w:u w:val="single"/>
        </w:rPr>
        <w:t>Students w</w:t>
      </w:r>
      <w:r w:rsidRPr="00D75234">
        <w:rPr>
          <w:rFonts w:ascii="Times New Roman" w:hAnsi="Times New Roman"/>
          <w:b/>
          <w:u w:val="single"/>
        </w:rPr>
        <w:t>ith Documented Disabilities</w:t>
      </w:r>
    </w:p>
    <w:p w14:paraId="63A981E6" w14:textId="77777777" w:rsidR="000532B6" w:rsidRPr="00D75234" w:rsidRDefault="000532B6" w:rsidP="000532B6">
      <w:pPr>
        <w:spacing w:after="0"/>
        <w:rPr>
          <w:rFonts w:ascii="Times New Roman" w:hAnsi="Times New Roman"/>
        </w:rPr>
      </w:pPr>
      <w:r w:rsidRPr="00D75234">
        <w:rPr>
          <w:rFonts w:ascii="Times New Roman" w:hAnsi="Times New Roman"/>
        </w:rPr>
        <w:t>All students who have documented disabilities must meet with me during the first two weeks of class to arrange f</w:t>
      </w:r>
      <w:r>
        <w:rPr>
          <w:rFonts w:ascii="Times New Roman" w:hAnsi="Times New Roman"/>
        </w:rPr>
        <w:t xml:space="preserve">or appropriate accommodations. </w:t>
      </w:r>
      <w:r w:rsidRPr="00D75234">
        <w:rPr>
          <w:rFonts w:ascii="Times New Roman" w:hAnsi="Times New Roman"/>
        </w:rPr>
        <w:t>This must be handled through the Office of Special Student Services.  For more information, please see the office website at http://www.duq.edu/life-at-duquesne/student-services/special-services.</w:t>
      </w:r>
    </w:p>
    <w:p w14:paraId="78E92D57" w14:textId="77777777" w:rsidR="000532B6" w:rsidRPr="00D75234" w:rsidRDefault="000532B6" w:rsidP="000532B6">
      <w:pPr>
        <w:spacing w:after="0"/>
        <w:rPr>
          <w:rFonts w:ascii="Times New Roman" w:hAnsi="Times New Roman"/>
        </w:rPr>
      </w:pPr>
    </w:p>
    <w:p w14:paraId="247D6C2D"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Office Hours and Extra Help</w:t>
      </w:r>
    </w:p>
    <w:p w14:paraId="7AABC0B4" w14:textId="77777777" w:rsidR="000532B6" w:rsidRPr="00D75234" w:rsidRDefault="000532B6" w:rsidP="000532B6">
      <w:pPr>
        <w:pStyle w:val="ListParagraph"/>
        <w:spacing w:after="0"/>
        <w:ind w:left="0"/>
        <w:rPr>
          <w:rFonts w:ascii="Times New Roman" w:hAnsi="Times New Roman"/>
        </w:rPr>
      </w:pPr>
      <w:r w:rsidRPr="00D75234">
        <w:rPr>
          <w:rFonts w:ascii="Times New Roman" w:hAnsi="Times New Roman"/>
        </w:rPr>
        <w:t>Office hours are by appointment; however, I am always available to meet with you if you would like to speak with me about aspects relating to the course. Please send me an e-mail to set up an appointment. You may also stop by my office, and if I am there and free I would be happy to meet with you right away.</w:t>
      </w:r>
    </w:p>
    <w:p w14:paraId="2A0CA8BC" w14:textId="77777777" w:rsidR="000532B6" w:rsidRPr="00D75234" w:rsidRDefault="000532B6" w:rsidP="000532B6">
      <w:pPr>
        <w:spacing w:after="0"/>
        <w:rPr>
          <w:rFonts w:ascii="Times New Roman" w:hAnsi="Times New Roman"/>
        </w:rPr>
      </w:pPr>
    </w:p>
    <w:p w14:paraId="42B20B24" w14:textId="77777777" w:rsidR="000532B6" w:rsidRDefault="000532B6" w:rsidP="000532B6">
      <w:pPr>
        <w:spacing w:after="0"/>
        <w:rPr>
          <w:rFonts w:ascii="Times New Roman" w:hAnsi="Times New Roman"/>
          <w:b/>
          <w:u w:val="single"/>
        </w:rPr>
      </w:pPr>
      <w:r w:rsidRPr="00D75234">
        <w:rPr>
          <w:rFonts w:ascii="Times New Roman" w:hAnsi="Times New Roman"/>
          <w:b/>
          <w:u w:val="single"/>
        </w:rPr>
        <w:t>Textbook and Course Materials</w:t>
      </w:r>
    </w:p>
    <w:p w14:paraId="43622B8F" w14:textId="77777777" w:rsidR="000532B6" w:rsidRPr="00514B63" w:rsidRDefault="000532B6" w:rsidP="000532B6">
      <w:pPr>
        <w:spacing w:after="0"/>
        <w:rPr>
          <w:rFonts w:ascii="Times New Roman" w:hAnsi="Times New Roman"/>
          <w:b/>
          <w:u w:val="single"/>
        </w:rPr>
      </w:pPr>
      <w:r w:rsidRPr="00514B63">
        <w:rPr>
          <w:rFonts w:ascii="Times New Roman" w:hAnsi="Times New Roman"/>
        </w:rPr>
        <w:lastRenderedPageBreak/>
        <w:t xml:space="preserve">In this course we will use Andrew </w:t>
      </w:r>
      <w:proofErr w:type="spellStart"/>
      <w:r w:rsidRPr="00514B63">
        <w:rPr>
          <w:rFonts w:ascii="Times New Roman" w:hAnsi="Times New Roman"/>
        </w:rPr>
        <w:t>Shariari’s</w:t>
      </w:r>
      <w:proofErr w:type="spellEnd"/>
      <w:r w:rsidRPr="00514B63">
        <w:rPr>
          <w:rFonts w:ascii="Times New Roman" w:hAnsi="Times New Roman"/>
        </w:rPr>
        <w:t xml:space="preserve"> textbook:</w:t>
      </w:r>
      <w:r w:rsidRPr="00514B63">
        <w:rPr>
          <w:rFonts w:ascii="Times New Roman" w:hAnsi="Times New Roman"/>
          <w:b/>
        </w:rPr>
        <w:t xml:space="preserve"> </w:t>
      </w:r>
      <w:r w:rsidRPr="001906BF">
        <w:rPr>
          <w:rFonts w:ascii="Times New Roman" w:hAnsi="Times New Roman"/>
          <w:i/>
        </w:rPr>
        <w:t>World Music a Global Journey</w:t>
      </w:r>
      <w:r>
        <w:rPr>
          <w:rFonts w:ascii="Times New Roman" w:hAnsi="Times New Roman"/>
          <w:i/>
        </w:rPr>
        <w:t xml:space="preserve">. </w:t>
      </w:r>
      <w:r>
        <w:rPr>
          <w:rFonts w:ascii="Times New Roman" w:hAnsi="Times New Roman"/>
        </w:rPr>
        <w:t>This can be purchased online or in the University Bookstore. Please be sure to get the accompanying CD set as well. Additional r</w:t>
      </w:r>
      <w:r w:rsidRPr="00D75234">
        <w:rPr>
          <w:rFonts w:ascii="Times New Roman" w:hAnsi="Times New Roman"/>
        </w:rPr>
        <w:t xml:space="preserve">eadings and listening examples for this course will be drawn from a number of reputable sources in the field of ethnomusicology and will be made available </w:t>
      </w:r>
      <w:r>
        <w:rPr>
          <w:rFonts w:ascii="Times New Roman" w:hAnsi="Times New Roman"/>
        </w:rPr>
        <w:t xml:space="preserve">on Blackboard or by </w:t>
      </w:r>
      <w:r w:rsidRPr="00D75234">
        <w:rPr>
          <w:rFonts w:ascii="Times New Roman" w:hAnsi="Times New Roman"/>
        </w:rPr>
        <w:t xml:space="preserve">using the Electronic Reserve (E-Res) service at the </w:t>
      </w:r>
      <w:proofErr w:type="spellStart"/>
      <w:r w:rsidRPr="00D75234">
        <w:rPr>
          <w:rFonts w:ascii="Times New Roman" w:hAnsi="Times New Roman"/>
        </w:rPr>
        <w:t>Gumberg</w:t>
      </w:r>
      <w:proofErr w:type="spellEnd"/>
      <w:r w:rsidRPr="00D75234">
        <w:rPr>
          <w:rFonts w:ascii="Times New Roman" w:hAnsi="Times New Roman"/>
        </w:rPr>
        <w:t xml:space="preserve"> Library. </w:t>
      </w:r>
    </w:p>
    <w:p w14:paraId="282DF1BB" w14:textId="77777777" w:rsidR="000532B6" w:rsidRPr="00D75234" w:rsidRDefault="000532B6" w:rsidP="000532B6">
      <w:pPr>
        <w:spacing w:after="0"/>
        <w:rPr>
          <w:rFonts w:ascii="Times New Roman" w:hAnsi="Times New Roman"/>
        </w:rPr>
      </w:pPr>
    </w:p>
    <w:p w14:paraId="059F522D" w14:textId="77777777" w:rsidR="000532B6" w:rsidRPr="00D75234" w:rsidRDefault="000532B6" w:rsidP="000532B6">
      <w:pPr>
        <w:spacing w:after="0"/>
        <w:rPr>
          <w:rFonts w:ascii="Times New Roman" w:hAnsi="Times New Roman"/>
          <w:b/>
          <w:u w:val="single"/>
        </w:rPr>
      </w:pPr>
      <w:r w:rsidRPr="00D75234">
        <w:rPr>
          <w:rFonts w:ascii="Times New Roman" w:hAnsi="Times New Roman"/>
          <w:b/>
          <w:u w:val="single"/>
        </w:rPr>
        <w:t>The Writing Center</w:t>
      </w:r>
    </w:p>
    <w:p w14:paraId="4C204783" w14:textId="77777777" w:rsidR="000532B6" w:rsidRPr="00D75234" w:rsidRDefault="000532B6" w:rsidP="000532B6">
      <w:pPr>
        <w:spacing w:after="0"/>
        <w:rPr>
          <w:rFonts w:ascii="Times New Roman" w:hAnsi="Times New Roman"/>
        </w:rPr>
      </w:pPr>
      <w:r w:rsidRPr="00D75234">
        <w:rPr>
          <w:rFonts w:ascii="Times New Roman" w:hAnsi="Times New Roman"/>
        </w:rPr>
        <w:t>Given that there are several major assignments in this course that involve writing, you may wish to utilize the services of the University Writing Center located at 216 College Hall</w:t>
      </w:r>
    </w:p>
    <w:p w14:paraId="0D644B27" w14:textId="77777777" w:rsidR="000532B6" w:rsidRPr="00D75234" w:rsidRDefault="000532B6" w:rsidP="000532B6">
      <w:pPr>
        <w:spacing w:after="0"/>
        <w:rPr>
          <w:rFonts w:ascii="Times New Roman" w:hAnsi="Times New Roman"/>
        </w:rPr>
      </w:pPr>
      <w:r w:rsidRPr="00D75234">
        <w:rPr>
          <w:rFonts w:ascii="Times New Roman" w:hAnsi="Times New Roman"/>
        </w:rPr>
        <w:t xml:space="preserve">(http://www.duq.edu/academics/resources-and-technology/writing-center). While I am always available to provide you with feedback on your work, the University Writing Center can be a great resource for helping you to develop a thesis or argument and work on elements of grammar, punctuation, structure and style. </w:t>
      </w:r>
    </w:p>
    <w:p w14:paraId="5BA3D37C" w14:textId="77777777" w:rsidR="000532B6" w:rsidRPr="00D75234" w:rsidRDefault="000532B6" w:rsidP="000532B6">
      <w:pPr>
        <w:spacing w:after="0"/>
        <w:rPr>
          <w:rFonts w:ascii="Times New Roman" w:hAnsi="Times New Roman"/>
          <w:b/>
          <w:u w:val="single"/>
        </w:rPr>
      </w:pPr>
    </w:p>
    <w:p w14:paraId="36F51E5B" w14:textId="77777777" w:rsidR="000532B6" w:rsidRPr="00D75234" w:rsidRDefault="000532B6" w:rsidP="000532B6">
      <w:pPr>
        <w:spacing w:after="0"/>
        <w:jc w:val="center"/>
        <w:rPr>
          <w:rFonts w:ascii="Times New Roman" w:hAnsi="Times New Roman"/>
          <w:b/>
          <w:u w:val="single"/>
        </w:rPr>
      </w:pPr>
      <w:r w:rsidRPr="00D75234">
        <w:rPr>
          <w:rFonts w:ascii="Times New Roman" w:hAnsi="Times New Roman"/>
          <w:b/>
          <w:u w:val="single"/>
        </w:rPr>
        <w:t>COURSE SCHEDULE</w:t>
      </w:r>
    </w:p>
    <w:p w14:paraId="749A4885" w14:textId="77777777" w:rsidR="000532B6" w:rsidRPr="00D75234" w:rsidRDefault="000532B6" w:rsidP="000532B6">
      <w:pPr>
        <w:rPr>
          <w:rFonts w:ascii="Times New Roman" w:hAnsi="Times New Roman"/>
        </w:rPr>
      </w:pPr>
      <w:r w:rsidRPr="00D75234">
        <w:rPr>
          <w:rFonts w:ascii="Times New Roman" w:hAnsi="Times New Roman"/>
        </w:rPr>
        <w:t>There will be one course meeting per week. Please complete readings and listening for the corresponding lecture listed on the syllabus BEFORE coming to class. Note: the instructor reserves the right to make minor changes to the syllabus as the course proceeds. For the most updated information on class scheduling and assignments, pay attention in class and check your e-mail/Blackboard announcements page!</w:t>
      </w:r>
    </w:p>
    <w:p w14:paraId="5DDD10BF" w14:textId="77777777" w:rsidR="000532B6" w:rsidRPr="00D75234" w:rsidRDefault="000532B6" w:rsidP="000532B6">
      <w:pPr>
        <w:spacing w:after="0"/>
        <w:rPr>
          <w:rFonts w:ascii="Times New Roman" w:hAnsi="Times New Roman"/>
        </w:rPr>
      </w:pPr>
    </w:p>
    <w:p w14:paraId="04D8681A" w14:textId="77777777" w:rsidR="000532B6" w:rsidRPr="00F03B60" w:rsidRDefault="000532B6" w:rsidP="000532B6">
      <w:pPr>
        <w:spacing w:after="0"/>
        <w:rPr>
          <w:rFonts w:ascii="Times New Roman" w:hAnsi="Times New Roman"/>
          <w:b/>
        </w:rPr>
      </w:pPr>
      <w:r w:rsidRPr="00F03B60">
        <w:rPr>
          <w:rFonts w:ascii="Times New Roman" w:hAnsi="Times New Roman"/>
          <w:b/>
          <w:u w:val="single"/>
        </w:rPr>
        <w:t>Week 1:</w:t>
      </w:r>
      <w:r w:rsidRPr="00F03B60">
        <w:rPr>
          <w:rFonts w:ascii="Times New Roman" w:hAnsi="Times New Roman"/>
          <w:b/>
        </w:rPr>
        <w:t xml:space="preserve"> </w:t>
      </w:r>
    </w:p>
    <w:p w14:paraId="7D1E5275" w14:textId="77777777" w:rsidR="000532B6" w:rsidRPr="00573A88" w:rsidRDefault="000532B6" w:rsidP="000532B6">
      <w:pPr>
        <w:spacing w:after="0"/>
        <w:rPr>
          <w:rFonts w:ascii="Times New Roman" w:hAnsi="Times New Roman"/>
        </w:rPr>
      </w:pPr>
      <w:r>
        <w:rPr>
          <w:rFonts w:ascii="Times New Roman" w:hAnsi="Times New Roman"/>
          <w:b/>
        </w:rPr>
        <w:t>8/23</w:t>
      </w:r>
      <w:r w:rsidRPr="00D75234">
        <w:rPr>
          <w:rFonts w:ascii="Times New Roman" w:hAnsi="Times New Roman"/>
          <w:b/>
        </w:rPr>
        <w:t>:</w:t>
      </w:r>
      <w:r w:rsidRPr="00D75234">
        <w:rPr>
          <w:rFonts w:ascii="Times New Roman" w:hAnsi="Times New Roman"/>
          <w:b/>
        </w:rPr>
        <w:tab/>
      </w:r>
      <w:r>
        <w:rPr>
          <w:rFonts w:ascii="Times New Roman" w:hAnsi="Times New Roman"/>
          <w:b/>
        </w:rPr>
        <w:tab/>
      </w:r>
      <w:r w:rsidRPr="00573A88">
        <w:rPr>
          <w:rFonts w:ascii="Times New Roman" w:hAnsi="Times New Roman"/>
        </w:rPr>
        <w:t>Course introduction and course mechanics</w:t>
      </w:r>
    </w:p>
    <w:p w14:paraId="0F4E485F" w14:textId="77777777" w:rsidR="000532B6" w:rsidRPr="00573A88" w:rsidRDefault="000532B6" w:rsidP="000532B6">
      <w:pPr>
        <w:spacing w:after="0"/>
        <w:ind w:left="720" w:firstLine="720"/>
        <w:rPr>
          <w:rFonts w:ascii="Times New Roman" w:hAnsi="Times New Roman"/>
        </w:rPr>
      </w:pPr>
      <w:r w:rsidRPr="00573A88">
        <w:rPr>
          <w:rFonts w:ascii="Times New Roman" w:hAnsi="Times New Roman"/>
        </w:rPr>
        <w:t>Listening tour and introduction to ethnomusicology</w:t>
      </w:r>
    </w:p>
    <w:p w14:paraId="493B0D59" w14:textId="77777777" w:rsidR="000532B6" w:rsidRPr="00573A88" w:rsidRDefault="000532B6" w:rsidP="000532B6">
      <w:pPr>
        <w:spacing w:after="0"/>
        <w:ind w:left="720" w:firstLine="720"/>
        <w:rPr>
          <w:rFonts w:ascii="Times New Roman" w:hAnsi="Times New Roman"/>
        </w:rPr>
      </w:pPr>
      <w:r w:rsidRPr="00573A88">
        <w:rPr>
          <w:rFonts w:ascii="Times New Roman" w:hAnsi="Times New Roman"/>
        </w:rPr>
        <w:t>What is music? What is Soundscape</w:t>
      </w:r>
    </w:p>
    <w:p w14:paraId="797BE8F1" w14:textId="77777777" w:rsidR="000532B6" w:rsidRPr="00573A88" w:rsidRDefault="000532B6" w:rsidP="000532B6">
      <w:pPr>
        <w:spacing w:after="0"/>
        <w:ind w:left="720" w:firstLine="720"/>
        <w:rPr>
          <w:rFonts w:ascii="Times New Roman" w:hAnsi="Times New Roman"/>
        </w:rPr>
      </w:pPr>
      <w:proofErr w:type="spellStart"/>
      <w:r w:rsidRPr="00573A88">
        <w:rPr>
          <w:rFonts w:ascii="Times New Roman" w:hAnsi="Times New Roman"/>
        </w:rPr>
        <w:t>Hornbostel</w:t>
      </w:r>
      <w:proofErr w:type="spellEnd"/>
      <w:r w:rsidRPr="00573A88">
        <w:rPr>
          <w:rFonts w:ascii="Times New Roman" w:hAnsi="Times New Roman"/>
        </w:rPr>
        <w:t>-Sachs classification system and musical textures</w:t>
      </w:r>
    </w:p>
    <w:p w14:paraId="21A46F0C" w14:textId="77777777" w:rsidR="000532B6" w:rsidRPr="00D75234" w:rsidRDefault="000532B6" w:rsidP="000532B6">
      <w:pPr>
        <w:spacing w:after="0"/>
        <w:rPr>
          <w:rFonts w:ascii="Times New Roman" w:hAnsi="Times New Roman"/>
        </w:rPr>
      </w:pPr>
    </w:p>
    <w:p w14:paraId="3C44DED3" w14:textId="77777777" w:rsidR="000532B6" w:rsidRPr="005B311C" w:rsidRDefault="000532B6" w:rsidP="000532B6">
      <w:pPr>
        <w:spacing w:after="0"/>
        <w:rPr>
          <w:rFonts w:ascii="Times New Roman" w:hAnsi="Times New Roman"/>
          <w:u w:val="single"/>
        </w:rPr>
      </w:pPr>
      <w:r w:rsidRPr="005B311C">
        <w:rPr>
          <w:rFonts w:ascii="Times New Roman" w:hAnsi="Times New Roman"/>
          <w:u w:val="single"/>
        </w:rPr>
        <w:t xml:space="preserve">Further Reading: </w:t>
      </w:r>
    </w:p>
    <w:p w14:paraId="392518B9" w14:textId="77777777" w:rsidR="000532B6" w:rsidRPr="007C7F54" w:rsidRDefault="000532B6" w:rsidP="000532B6">
      <w:pPr>
        <w:pStyle w:val="ListParagraph"/>
        <w:numPr>
          <w:ilvl w:val="0"/>
          <w:numId w:val="4"/>
        </w:numPr>
        <w:spacing w:after="0"/>
        <w:rPr>
          <w:rFonts w:ascii="Times New Roman" w:hAnsi="Times New Roman"/>
        </w:rPr>
      </w:pPr>
      <w:r>
        <w:rPr>
          <w:rFonts w:ascii="Times New Roman" w:hAnsi="Times New Roman"/>
        </w:rPr>
        <w:t xml:space="preserve">“Instrumental Timbre” (on </w:t>
      </w:r>
      <w:proofErr w:type="spellStart"/>
      <w:r>
        <w:rPr>
          <w:rFonts w:ascii="Times New Roman" w:hAnsi="Times New Roman"/>
        </w:rPr>
        <w:t>Hornbostel-Scahs</w:t>
      </w:r>
      <w:proofErr w:type="spellEnd"/>
      <w:r>
        <w:rPr>
          <w:rFonts w:ascii="Times New Roman" w:hAnsi="Times New Roman"/>
        </w:rPr>
        <w:t xml:space="preserve">) and “Phonic Structure,” (on musical texture) 19-35, 30-31. In </w:t>
      </w:r>
      <w:r>
        <w:rPr>
          <w:rFonts w:ascii="Times New Roman" w:hAnsi="Times New Roman"/>
          <w:i/>
        </w:rPr>
        <w:t xml:space="preserve">World Music a global Journey. </w:t>
      </w:r>
    </w:p>
    <w:p w14:paraId="5F324367" w14:textId="77777777" w:rsidR="000532B6" w:rsidRPr="00D75234" w:rsidRDefault="000532B6" w:rsidP="000532B6">
      <w:pPr>
        <w:pStyle w:val="ListParagraph"/>
        <w:numPr>
          <w:ilvl w:val="0"/>
          <w:numId w:val="4"/>
        </w:numPr>
        <w:spacing w:after="0"/>
        <w:rPr>
          <w:rFonts w:ascii="Times New Roman" w:hAnsi="Times New Roman"/>
        </w:rPr>
      </w:pPr>
      <w:proofErr w:type="spellStart"/>
      <w:r w:rsidRPr="00D75234">
        <w:rPr>
          <w:rFonts w:ascii="Times New Roman" w:hAnsi="Times New Roman"/>
        </w:rPr>
        <w:t>Nettl</w:t>
      </w:r>
      <w:proofErr w:type="spellEnd"/>
      <w:r w:rsidRPr="00D75234">
        <w:rPr>
          <w:rFonts w:ascii="Times New Roman" w:hAnsi="Times New Roman"/>
        </w:rPr>
        <w:t xml:space="preserve">, Bruno. 2012. “The Field of Ethnomusicology.” In </w:t>
      </w:r>
      <w:r w:rsidRPr="00D75234">
        <w:rPr>
          <w:rFonts w:ascii="Times New Roman" w:hAnsi="Times New Roman"/>
          <w:i/>
        </w:rPr>
        <w:t xml:space="preserve">Excursions in World Music, </w:t>
      </w:r>
      <w:r w:rsidRPr="00D75234">
        <w:rPr>
          <w:rFonts w:ascii="Times New Roman" w:hAnsi="Times New Roman"/>
        </w:rPr>
        <w:t>20-23, edited by Timothy</w:t>
      </w:r>
      <w:r>
        <w:rPr>
          <w:rFonts w:ascii="Times New Roman" w:hAnsi="Times New Roman"/>
        </w:rPr>
        <w:t xml:space="preserve"> </w:t>
      </w:r>
      <w:proofErr w:type="spellStart"/>
      <w:r>
        <w:rPr>
          <w:rFonts w:ascii="Times New Roman" w:hAnsi="Times New Roman"/>
        </w:rPr>
        <w:t>Rommen</w:t>
      </w:r>
      <w:proofErr w:type="spellEnd"/>
      <w:r>
        <w:rPr>
          <w:rFonts w:ascii="Times New Roman" w:hAnsi="Times New Roman"/>
        </w:rPr>
        <w:t>. Boston: Pearson. (On</w:t>
      </w:r>
      <w:r w:rsidRPr="00D75234">
        <w:rPr>
          <w:rFonts w:ascii="Times New Roman" w:hAnsi="Times New Roman"/>
        </w:rPr>
        <w:t xml:space="preserve"> BB). </w:t>
      </w:r>
    </w:p>
    <w:p w14:paraId="2650AA39" w14:textId="77777777" w:rsidR="000532B6" w:rsidRPr="00D75234" w:rsidRDefault="000532B6" w:rsidP="000532B6">
      <w:pPr>
        <w:pStyle w:val="ListParagraph"/>
        <w:numPr>
          <w:ilvl w:val="0"/>
          <w:numId w:val="4"/>
        </w:numPr>
        <w:spacing w:after="0"/>
        <w:rPr>
          <w:rFonts w:ascii="Times New Roman" w:hAnsi="Times New Roman"/>
          <w:i/>
        </w:rPr>
      </w:pPr>
      <w:proofErr w:type="spellStart"/>
      <w:r w:rsidRPr="00D75234">
        <w:rPr>
          <w:rFonts w:ascii="Times New Roman" w:hAnsi="Times New Roman"/>
        </w:rPr>
        <w:t>Titon</w:t>
      </w:r>
      <w:proofErr w:type="spellEnd"/>
      <w:r w:rsidRPr="00D75234">
        <w:rPr>
          <w:rFonts w:ascii="Times New Roman" w:hAnsi="Times New Roman"/>
        </w:rPr>
        <w:t xml:space="preserve">, Jeff Todd and Mark </w:t>
      </w:r>
      <w:proofErr w:type="spellStart"/>
      <w:r w:rsidRPr="00D75234">
        <w:rPr>
          <w:rFonts w:ascii="Times New Roman" w:hAnsi="Times New Roman"/>
        </w:rPr>
        <w:t>Slobin</w:t>
      </w:r>
      <w:proofErr w:type="spellEnd"/>
      <w:r w:rsidRPr="00D75234">
        <w:rPr>
          <w:rFonts w:ascii="Times New Roman" w:hAnsi="Times New Roman"/>
        </w:rPr>
        <w:t xml:space="preserve">. 2009. “The Music-Culture as a World of Music.” In </w:t>
      </w:r>
      <w:r w:rsidRPr="00D75234">
        <w:rPr>
          <w:rFonts w:ascii="Times New Roman" w:hAnsi="Times New Roman"/>
          <w:i/>
        </w:rPr>
        <w:t xml:space="preserve"> </w:t>
      </w:r>
    </w:p>
    <w:p w14:paraId="7F9F2472" w14:textId="77777777" w:rsidR="000532B6" w:rsidRDefault="000532B6" w:rsidP="000532B6">
      <w:pPr>
        <w:pStyle w:val="ListParagraph"/>
        <w:spacing w:after="0"/>
        <w:rPr>
          <w:rFonts w:ascii="Times New Roman" w:hAnsi="Times New Roman"/>
        </w:rPr>
      </w:pPr>
      <w:r w:rsidRPr="00D75234">
        <w:rPr>
          <w:rFonts w:ascii="Times New Roman" w:hAnsi="Times New Roman"/>
          <w:i/>
        </w:rPr>
        <w:t xml:space="preserve">Worlds of Music, </w:t>
      </w:r>
      <w:r w:rsidRPr="00D75234">
        <w:rPr>
          <w:rFonts w:ascii="Times New Roman" w:hAnsi="Times New Roman"/>
        </w:rPr>
        <w:t xml:space="preserve">edited by Jeff Todd </w:t>
      </w:r>
      <w:proofErr w:type="spellStart"/>
      <w:r w:rsidRPr="00D75234">
        <w:rPr>
          <w:rFonts w:ascii="Times New Roman" w:hAnsi="Times New Roman"/>
        </w:rPr>
        <w:t>Tit</w:t>
      </w:r>
      <w:r>
        <w:rPr>
          <w:rFonts w:ascii="Times New Roman" w:hAnsi="Times New Roman"/>
        </w:rPr>
        <w:t>on</w:t>
      </w:r>
      <w:proofErr w:type="spellEnd"/>
      <w:r>
        <w:rPr>
          <w:rFonts w:ascii="Times New Roman" w:hAnsi="Times New Roman"/>
        </w:rPr>
        <w:t xml:space="preserve">, 1-8, 18-30. New York: </w:t>
      </w:r>
      <w:proofErr w:type="spellStart"/>
      <w:r>
        <w:rPr>
          <w:rFonts w:ascii="Times New Roman" w:hAnsi="Times New Roman"/>
        </w:rPr>
        <w:t>Schirmer</w:t>
      </w:r>
      <w:proofErr w:type="spellEnd"/>
      <w:r>
        <w:rPr>
          <w:rFonts w:ascii="Times New Roman" w:hAnsi="Times New Roman"/>
        </w:rPr>
        <w:t>. (T</w:t>
      </w:r>
      <w:r w:rsidRPr="00D75234">
        <w:rPr>
          <w:rFonts w:ascii="Times New Roman" w:hAnsi="Times New Roman"/>
        </w:rPr>
        <w:t>his</w:t>
      </w:r>
      <w:r>
        <w:rPr>
          <w:rFonts w:ascii="Times New Roman" w:hAnsi="Times New Roman"/>
        </w:rPr>
        <w:t xml:space="preserve"> will be on BB and</w:t>
      </w:r>
      <w:r w:rsidRPr="00D75234">
        <w:rPr>
          <w:rFonts w:ascii="Times New Roman" w:hAnsi="Times New Roman"/>
        </w:rPr>
        <w:t xml:space="preserve"> is </w:t>
      </w:r>
      <w:r>
        <w:rPr>
          <w:rFonts w:ascii="Times New Roman" w:hAnsi="Times New Roman"/>
        </w:rPr>
        <w:t xml:space="preserve">also </w:t>
      </w:r>
      <w:r w:rsidRPr="00D75234">
        <w:rPr>
          <w:rFonts w:ascii="Times New Roman" w:hAnsi="Times New Roman"/>
        </w:rPr>
        <w:t xml:space="preserve">on reserve at </w:t>
      </w:r>
      <w:proofErr w:type="spellStart"/>
      <w:r w:rsidRPr="00D75234">
        <w:rPr>
          <w:rFonts w:ascii="Times New Roman" w:hAnsi="Times New Roman"/>
        </w:rPr>
        <w:t>Gumberg</w:t>
      </w:r>
      <w:proofErr w:type="spellEnd"/>
      <w:r w:rsidRPr="00D75234">
        <w:rPr>
          <w:rFonts w:ascii="Times New Roman" w:hAnsi="Times New Roman"/>
        </w:rPr>
        <w:t xml:space="preserve"> library for you to read while you order your books). </w:t>
      </w:r>
    </w:p>
    <w:p w14:paraId="17461E28" w14:textId="77777777" w:rsidR="000532B6" w:rsidRPr="00D75234" w:rsidRDefault="000532B6" w:rsidP="000532B6">
      <w:pPr>
        <w:pStyle w:val="ListParagraph"/>
        <w:spacing w:after="0"/>
        <w:rPr>
          <w:rFonts w:ascii="Times New Roman" w:hAnsi="Times New Roman"/>
        </w:rPr>
      </w:pPr>
    </w:p>
    <w:p w14:paraId="77FF9801" w14:textId="77777777" w:rsidR="000532B6" w:rsidRPr="005B311C" w:rsidRDefault="000532B6" w:rsidP="000532B6">
      <w:pPr>
        <w:pStyle w:val="ListParagraph"/>
        <w:spacing w:after="0"/>
        <w:ind w:left="0"/>
        <w:rPr>
          <w:rFonts w:ascii="Times New Roman" w:hAnsi="Times New Roman"/>
          <w:u w:val="single"/>
        </w:rPr>
      </w:pPr>
      <w:r w:rsidRPr="005B311C">
        <w:rPr>
          <w:rFonts w:ascii="Times New Roman" w:hAnsi="Times New Roman"/>
          <w:u w:val="single"/>
        </w:rPr>
        <w:t>Listening</w:t>
      </w:r>
    </w:p>
    <w:p w14:paraId="23775667" w14:textId="77777777" w:rsidR="000532B6" w:rsidRPr="00D75234" w:rsidRDefault="000532B6" w:rsidP="000532B6">
      <w:pPr>
        <w:pStyle w:val="ListParagraph"/>
        <w:numPr>
          <w:ilvl w:val="0"/>
          <w:numId w:val="4"/>
        </w:numPr>
        <w:spacing w:after="0"/>
        <w:rPr>
          <w:rFonts w:ascii="Times New Roman" w:hAnsi="Times New Roman"/>
        </w:rPr>
      </w:pPr>
      <w:r w:rsidRPr="00D75234">
        <w:rPr>
          <w:rFonts w:ascii="Times New Roman" w:hAnsi="Times New Roman"/>
        </w:rPr>
        <w:t xml:space="preserve"> “Songs of Hermit Thrushes,” on </w:t>
      </w:r>
      <w:r w:rsidRPr="00D75234">
        <w:rPr>
          <w:rFonts w:ascii="Times New Roman" w:hAnsi="Times New Roman"/>
          <w:i/>
        </w:rPr>
        <w:t xml:space="preserve">Worlds of Music </w:t>
      </w:r>
      <w:r w:rsidRPr="00D75234">
        <w:rPr>
          <w:rFonts w:ascii="Times New Roman" w:hAnsi="Times New Roman"/>
        </w:rPr>
        <w:t xml:space="preserve">[sound recording] CD 1 Track 2. </w:t>
      </w:r>
    </w:p>
    <w:p w14:paraId="343A6098" w14:textId="77777777" w:rsidR="000532B6" w:rsidRPr="00D75234" w:rsidRDefault="000532B6" w:rsidP="000532B6">
      <w:pPr>
        <w:spacing w:after="0"/>
        <w:rPr>
          <w:rFonts w:ascii="Times New Roman" w:hAnsi="Times New Roman"/>
          <w:u w:val="single"/>
        </w:rPr>
      </w:pPr>
    </w:p>
    <w:p w14:paraId="3E988362" w14:textId="77777777" w:rsidR="000532B6" w:rsidRPr="00F03B60" w:rsidRDefault="000532B6" w:rsidP="000532B6">
      <w:pPr>
        <w:spacing w:after="0"/>
        <w:rPr>
          <w:rFonts w:ascii="Times New Roman" w:hAnsi="Times New Roman"/>
          <w:b/>
          <w:u w:val="single"/>
        </w:rPr>
      </w:pPr>
      <w:r w:rsidRPr="00F03B60">
        <w:rPr>
          <w:rFonts w:ascii="Times New Roman" w:hAnsi="Times New Roman"/>
          <w:b/>
          <w:u w:val="single"/>
        </w:rPr>
        <w:t>Week 2</w:t>
      </w:r>
    </w:p>
    <w:p w14:paraId="7BF50A1C" w14:textId="77777777" w:rsidR="000532B6" w:rsidRPr="00573A88" w:rsidRDefault="000532B6" w:rsidP="000532B6">
      <w:pPr>
        <w:spacing w:after="0"/>
        <w:ind w:left="1440" w:hanging="1440"/>
        <w:outlineLvl w:val="0"/>
        <w:rPr>
          <w:rFonts w:ascii="Times New Roman" w:hAnsi="Times New Roman"/>
          <w:b/>
        </w:rPr>
      </w:pPr>
      <w:r>
        <w:rPr>
          <w:rFonts w:ascii="Times New Roman" w:hAnsi="Times New Roman"/>
          <w:b/>
        </w:rPr>
        <w:t xml:space="preserve">8/30: </w:t>
      </w:r>
      <w:r>
        <w:rPr>
          <w:rFonts w:ascii="Times New Roman" w:hAnsi="Times New Roman"/>
          <w:b/>
        </w:rPr>
        <w:tab/>
      </w:r>
      <w:r w:rsidRPr="00573A88">
        <w:rPr>
          <w:rFonts w:ascii="Times New Roman" w:hAnsi="Times New Roman"/>
          <w:b/>
        </w:rPr>
        <w:t>Ranked List of Topics for Group Presentati</w:t>
      </w:r>
      <w:r>
        <w:rPr>
          <w:rFonts w:ascii="Times New Roman" w:hAnsi="Times New Roman"/>
          <w:b/>
        </w:rPr>
        <w:t>on Due! (To be E-mailed to the p</w:t>
      </w:r>
      <w:r w:rsidRPr="00573A88">
        <w:rPr>
          <w:rFonts w:ascii="Times New Roman" w:hAnsi="Times New Roman"/>
          <w:b/>
        </w:rPr>
        <w:t>rofessor at hynsonm@duq.edu)</w:t>
      </w:r>
    </w:p>
    <w:p w14:paraId="0291C744" w14:textId="77777777" w:rsidR="000532B6" w:rsidRPr="00573A88" w:rsidRDefault="000532B6" w:rsidP="000532B6">
      <w:pPr>
        <w:spacing w:after="0"/>
        <w:ind w:left="1440"/>
        <w:outlineLvl w:val="0"/>
        <w:rPr>
          <w:rFonts w:ascii="Times New Roman" w:hAnsi="Times New Roman"/>
        </w:rPr>
      </w:pPr>
      <w:r w:rsidRPr="00573A88">
        <w:rPr>
          <w:rFonts w:ascii="Times New Roman" w:hAnsi="Times New Roman"/>
        </w:rPr>
        <w:t xml:space="preserve">Guest Lecture with Julie </w:t>
      </w:r>
      <w:proofErr w:type="spellStart"/>
      <w:r w:rsidRPr="00573A88">
        <w:rPr>
          <w:rFonts w:ascii="Times New Roman" w:hAnsi="Times New Roman"/>
        </w:rPr>
        <w:t>Chiem</w:t>
      </w:r>
      <w:proofErr w:type="spellEnd"/>
      <w:r w:rsidRPr="00573A88">
        <w:rPr>
          <w:rFonts w:ascii="Times New Roman" w:hAnsi="Times New Roman"/>
        </w:rPr>
        <w:t xml:space="preserve"> and Dr. Sheehan </w:t>
      </w:r>
    </w:p>
    <w:p w14:paraId="2D962F2E" w14:textId="77777777" w:rsidR="000532B6" w:rsidRPr="00573A88" w:rsidRDefault="000532B6" w:rsidP="000532B6">
      <w:pPr>
        <w:spacing w:after="0"/>
        <w:ind w:left="1440"/>
        <w:outlineLvl w:val="0"/>
        <w:rPr>
          <w:rFonts w:ascii="Times New Roman" w:hAnsi="Times New Roman"/>
        </w:rPr>
      </w:pPr>
      <w:r w:rsidRPr="00573A88">
        <w:rPr>
          <w:rFonts w:ascii="Times New Roman" w:hAnsi="Times New Roman"/>
        </w:rPr>
        <w:t>Griot traditions in Africa and drumming and dance in Ghana.</w:t>
      </w:r>
    </w:p>
    <w:p w14:paraId="759CC962" w14:textId="77777777" w:rsidR="000532B6" w:rsidRDefault="000532B6" w:rsidP="000532B6">
      <w:pPr>
        <w:spacing w:after="0"/>
        <w:rPr>
          <w:rFonts w:ascii="Times New Roman" w:hAnsi="Times New Roman"/>
        </w:rPr>
      </w:pPr>
    </w:p>
    <w:p w14:paraId="1AE6A4FF"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1D548FCC" w14:textId="77777777" w:rsidR="000532B6" w:rsidRPr="00C60384" w:rsidRDefault="000532B6" w:rsidP="000532B6">
      <w:pPr>
        <w:pStyle w:val="ColorfulList-Accent11"/>
        <w:numPr>
          <w:ilvl w:val="0"/>
          <w:numId w:val="4"/>
        </w:numPr>
        <w:spacing w:after="0"/>
        <w:rPr>
          <w:rFonts w:ascii="Times New Roman" w:hAnsi="Times New Roman"/>
        </w:rPr>
      </w:pPr>
      <w:r>
        <w:rPr>
          <w:rFonts w:ascii="Times New Roman" w:hAnsi="Times New Roman"/>
        </w:rPr>
        <w:lastRenderedPageBreak/>
        <w:t>“Sub-Saharan Africa” and “</w:t>
      </w:r>
      <w:proofErr w:type="spellStart"/>
      <w:r>
        <w:rPr>
          <w:rFonts w:ascii="Times New Roman" w:hAnsi="Times New Roman"/>
        </w:rPr>
        <w:t>Jali</w:t>
      </w:r>
      <w:proofErr w:type="spellEnd"/>
      <w:r>
        <w:rPr>
          <w:rFonts w:ascii="Times New Roman" w:hAnsi="Times New Roman"/>
        </w:rPr>
        <w:t xml:space="preserve"> with Kora” from </w:t>
      </w:r>
      <w:r w:rsidRPr="00082174">
        <w:rPr>
          <w:rFonts w:ascii="Times New Roman" w:hAnsi="Times New Roman"/>
          <w:i/>
        </w:rPr>
        <w:t>World Music a Global Journey</w:t>
      </w:r>
      <w:r w:rsidR="00082174">
        <w:rPr>
          <w:rFonts w:ascii="Times New Roman" w:hAnsi="Times New Roman"/>
        </w:rPr>
        <w:t>,</w:t>
      </w:r>
      <w:r>
        <w:rPr>
          <w:rFonts w:ascii="Times New Roman" w:hAnsi="Times New Roman"/>
        </w:rPr>
        <w:t xml:space="preserve"> </w:t>
      </w:r>
      <w:r w:rsidRPr="00C60384">
        <w:rPr>
          <w:rFonts w:ascii="Times New Roman" w:hAnsi="Times New Roman"/>
        </w:rPr>
        <w:t>326-334, 362-366</w:t>
      </w:r>
      <w:r>
        <w:rPr>
          <w:rFonts w:ascii="Times New Roman" w:hAnsi="Times New Roman"/>
        </w:rPr>
        <w:t xml:space="preserve">. </w:t>
      </w:r>
      <w:r>
        <w:rPr>
          <w:rFonts w:ascii="Times New Roman" w:hAnsi="Times New Roman"/>
          <w:b/>
        </w:rPr>
        <w:t>*This is two separate documents. Be sure to read both.</w:t>
      </w:r>
    </w:p>
    <w:p w14:paraId="501D51AF" w14:textId="77777777" w:rsidR="000532B6"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“Mande </w:t>
      </w:r>
      <w:proofErr w:type="spellStart"/>
      <w:r w:rsidRPr="00C60384">
        <w:rPr>
          <w:rFonts w:ascii="Times New Roman" w:hAnsi="Times New Roman"/>
        </w:rPr>
        <w:t>Jaliya</w:t>
      </w:r>
      <w:proofErr w:type="spellEnd"/>
      <w:r w:rsidRPr="00C60384">
        <w:rPr>
          <w:rFonts w:ascii="Times New Roman" w:hAnsi="Times New Roman"/>
        </w:rPr>
        <w:t xml:space="preserve">” 110-118 in </w:t>
      </w:r>
      <w:r w:rsidRPr="00C60384">
        <w:rPr>
          <w:rFonts w:ascii="Times New Roman" w:hAnsi="Times New Roman"/>
          <w:i/>
        </w:rPr>
        <w:t xml:space="preserve">Worlds of Music, </w:t>
      </w:r>
      <w:r w:rsidRPr="00C60384">
        <w:rPr>
          <w:rFonts w:ascii="Times New Roman" w:hAnsi="Times New Roman"/>
        </w:rPr>
        <w:t xml:space="preserve">edited by Jeff Todd </w:t>
      </w:r>
      <w:proofErr w:type="spellStart"/>
      <w:r w:rsidRPr="00C60384">
        <w:rPr>
          <w:rFonts w:ascii="Times New Roman" w:hAnsi="Times New Roman"/>
        </w:rPr>
        <w:t>Titon</w:t>
      </w:r>
      <w:proofErr w:type="spellEnd"/>
      <w:r w:rsidRPr="00C60384">
        <w:rPr>
          <w:rFonts w:ascii="Times New Roman" w:hAnsi="Times New Roman"/>
        </w:rPr>
        <w:t xml:space="preserve"> </w:t>
      </w:r>
    </w:p>
    <w:p w14:paraId="0FD398D8" w14:textId="77777777" w:rsidR="000532B6" w:rsidRPr="00416E41" w:rsidRDefault="000532B6" w:rsidP="000532B6">
      <w:pPr>
        <w:pStyle w:val="ColorfulList-Accent11"/>
        <w:numPr>
          <w:ilvl w:val="0"/>
          <w:numId w:val="4"/>
        </w:numPr>
        <w:spacing w:after="0"/>
        <w:rPr>
          <w:rFonts w:ascii="Times New Roman" w:hAnsi="Times New Roman"/>
        </w:rPr>
      </w:pPr>
      <w:proofErr w:type="spellStart"/>
      <w:r w:rsidRPr="00416E41">
        <w:rPr>
          <w:rFonts w:ascii="Times New Roman" w:hAnsi="Times New Roman"/>
        </w:rPr>
        <w:t>Bebey</w:t>
      </w:r>
      <w:proofErr w:type="spellEnd"/>
      <w:r w:rsidRPr="00416E41">
        <w:rPr>
          <w:rFonts w:ascii="Times New Roman" w:hAnsi="Times New Roman"/>
        </w:rPr>
        <w:t xml:space="preserve">, Francis. 1999. “The African Musician.” In </w:t>
      </w:r>
      <w:r w:rsidRPr="00416E41">
        <w:rPr>
          <w:rFonts w:ascii="Times New Roman" w:hAnsi="Times New Roman"/>
          <w:i/>
        </w:rPr>
        <w:t>African Music: A People’s Art</w:t>
      </w:r>
      <w:r w:rsidRPr="00416E41">
        <w:rPr>
          <w:rFonts w:ascii="Times New Roman" w:hAnsi="Times New Roman"/>
        </w:rPr>
        <w:t>, 17-39</w:t>
      </w:r>
    </w:p>
    <w:p w14:paraId="439B4A05" w14:textId="77777777" w:rsidR="000532B6" w:rsidRDefault="000532B6" w:rsidP="000532B6">
      <w:pPr>
        <w:spacing w:after="0"/>
        <w:rPr>
          <w:rFonts w:ascii="Times New Roman" w:hAnsi="Times New Roman"/>
        </w:rPr>
      </w:pPr>
    </w:p>
    <w:p w14:paraId="37737A75" w14:textId="77777777" w:rsidR="000532B6" w:rsidRPr="002637BB" w:rsidRDefault="000532B6" w:rsidP="000532B6">
      <w:pPr>
        <w:spacing w:after="0"/>
        <w:rPr>
          <w:rFonts w:ascii="Times New Roman" w:hAnsi="Times New Roman"/>
          <w:u w:val="single"/>
        </w:rPr>
      </w:pPr>
      <w:r w:rsidRPr="002637BB">
        <w:rPr>
          <w:rFonts w:ascii="Times New Roman" w:hAnsi="Times New Roman"/>
          <w:u w:val="single"/>
        </w:rPr>
        <w:t>Listening</w:t>
      </w:r>
    </w:p>
    <w:p w14:paraId="642DAFC5" w14:textId="77777777" w:rsidR="000532B6" w:rsidRDefault="000532B6" w:rsidP="000532B6">
      <w:pPr>
        <w:pStyle w:val="ListParagraph"/>
        <w:numPr>
          <w:ilvl w:val="0"/>
          <w:numId w:val="23"/>
        </w:numPr>
        <w:spacing w:after="0"/>
        <w:rPr>
          <w:rFonts w:ascii="Times New Roman" w:hAnsi="Times New Roman"/>
        </w:rPr>
      </w:pPr>
      <w:r w:rsidRPr="00D75234">
        <w:rPr>
          <w:rFonts w:ascii="Times New Roman" w:hAnsi="Times New Roman"/>
        </w:rPr>
        <w:t>“</w:t>
      </w:r>
      <w:proofErr w:type="spellStart"/>
      <w:r w:rsidRPr="00D75234">
        <w:rPr>
          <w:rFonts w:ascii="Times New Roman" w:hAnsi="Times New Roman"/>
        </w:rPr>
        <w:t>Lambango</w:t>
      </w:r>
      <w:proofErr w:type="spellEnd"/>
      <w:r w:rsidRPr="00D75234">
        <w:rPr>
          <w:rFonts w:ascii="Times New Roman" w:hAnsi="Times New Roman"/>
        </w:rPr>
        <w:t xml:space="preserve">,” on </w:t>
      </w:r>
      <w:r w:rsidRPr="00D75234">
        <w:rPr>
          <w:rFonts w:ascii="Times New Roman" w:hAnsi="Times New Roman"/>
          <w:i/>
        </w:rPr>
        <w:t xml:space="preserve">Worlds of Music </w:t>
      </w:r>
      <w:r w:rsidRPr="00D75234">
        <w:rPr>
          <w:rFonts w:ascii="Times New Roman" w:hAnsi="Times New Roman"/>
        </w:rPr>
        <w:t xml:space="preserve">[sound recording] CD 1 Track 17. </w:t>
      </w:r>
    </w:p>
    <w:p w14:paraId="47BD0D88" w14:textId="77777777" w:rsidR="000532B6" w:rsidRPr="00C60384" w:rsidRDefault="000532B6" w:rsidP="000532B6">
      <w:pPr>
        <w:numPr>
          <w:ilvl w:val="0"/>
          <w:numId w:val="23"/>
        </w:numPr>
        <w:spacing w:after="0"/>
        <w:rPr>
          <w:rFonts w:ascii="Times New Roman" w:hAnsi="Times New Roman"/>
        </w:rPr>
      </w:pPr>
      <w:r w:rsidRPr="00C60384">
        <w:rPr>
          <w:rFonts w:ascii="Times New Roman" w:hAnsi="Times New Roman"/>
        </w:rPr>
        <w:t xml:space="preserve">Senegal: </w:t>
      </w:r>
      <w:proofErr w:type="spellStart"/>
      <w:r w:rsidRPr="00C60384">
        <w:rPr>
          <w:rFonts w:ascii="Times New Roman" w:hAnsi="Times New Roman"/>
          <w:i/>
        </w:rPr>
        <w:t>Jali</w:t>
      </w:r>
      <w:proofErr w:type="spellEnd"/>
      <w:r w:rsidRPr="00C60384">
        <w:rPr>
          <w:rFonts w:ascii="Times New Roman" w:hAnsi="Times New Roman"/>
        </w:rPr>
        <w:t xml:space="preserve"> with </w:t>
      </w:r>
      <w:r w:rsidRPr="00C60384">
        <w:rPr>
          <w:rFonts w:ascii="Times New Roman" w:hAnsi="Times New Roman"/>
          <w:i/>
        </w:rPr>
        <w:t xml:space="preserve">Kora </w:t>
      </w:r>
      <w:r w:rsidRPr="00C60384">
        <w:rPr>
          <w:rFonts w:ascii="Times New Roman" w:hAnsi="Times New Roman"/>
        </w:rPr>
        <w:t>CD 3:1</w:t>
      </w:r>
    </w:p>
    <w:p w14:paraId="3ABCE2A3" w14:textId="77777777" w:rsidR="000532B6" w:rsidRDefault="000532B6" w:rsidP="000532B6">
      <w:pPr>
        <w:spacing w:after="0"/>
        <w:rPr>
          <w:rFonts w:ascii="Times New Roman" w:hAnsi="Times New Roman"/>
          <w:b/>
        </w:rPr>
      </w:pPr>
    </w:p>
    <w:p w14:paraId="7B4F64F2" w14:textId="77777777" w:rsidR="000532B6" w:rsidRPr="00F03B60" w:rsidRDefault="000532B6" w:rsidP="000532B6">
      <w:pPr>
        <w:spacing w:after="0"/>
        <w:rPr>
          <w:rFonts w:ascii="Times New Roman" w:hAnsi="Times New Roman"/>
          <w:b/>
        </w:rPr>
      </w:pPr>
      <w:r w:rsidRPr="00F03B60">
        <w:rPr>
          <w:rFonts w:ascii="Times New Roman" w:hAnsi="Times New Roman"/>
          <w:b/>
          <w:u w:val="single"/>
        </w:rPr>
        <w:t>Week 3</w:t>
      </w:r>
      <w:r w:rsidRPr="00F03B60">
        <w:rPr>
          <w:rFonts w:ascii="Times New Roman" w:hAnsi="Times New Roman"/>
          <w:b/>
        </w:rPr>
        <w:t xml:space="preserve">: </w:t>
      </w:r>
    </w:p>
    <w:p w14:paraId="2FE0A109" w14:textId="77777777" w:rsidR="000532B6" w:rsidRPr="00C60384" w:rsidRDefault="000532B6" w:rsidP="000532B6">
      <w:pPr>
        <w:spacing w:after="0"/>
        <w:outlineLvl w:val="0"/>
        <w:rPr>
          <w:rFonts w:ascii="Times New Roman" w:hAnsi="Times New Roman"/>
          <w:szCs w:val="20"/>
        </w:rPr>
      </w:pPr>
      <w:r w:rsidRPr="00F03B60">
        <w:rPr>
          <w:rFonts w:ascii="Times New Roman" w:hAnsi="Times New Roman"/>
          <w:b/>
        </w:rPr>
        <w:t>9/6:</w:t>
      </w:r>
      <w:r>
        <w:rPr>
          <w:rFonts w:ascii="Times New Roman" w:hAnsi="Times New Roman"/>
        </w:rPr>
        <w:t xml:space="preserve"> </w:t>
      </w:r>
      <w:r>
        <w:rPr>
          <w:rFonts w:ascii="Times New Roman" w:hAnsi="Times New Roman"/>
        </w:rPr>
        <w:tab/>
      </w:r>
      <w:r>
        <w:rPr>
          <w:rFonts w:ascii="Times New Roman" w:hAnsi="Times New Roman"/>
        </w:rPr>
        <w:tab/>
      </w:r>
      <w:r w:rsidRPr="00C60384">
        <w:rPr>
          <w:rFonts w:ascii="Times New Roman" w:hAnsi="Times New Roman"/>
          <w:szCs w:val="20"/>
        </w:rPr>
        <w:t>Music in Sub-Saharan Africa</w:t>
      </w:r>
      <w:r>
        <w:rPr>
          <w:rFonts w:ascii="Times New Roman" w:hAnsi="Times New Roman"/>
          <w:szCs w:val="20"/>
        </w:rPr>
        <w:t xml:space="preserve"> and </w:t>
      </w:r>
      <w:r w:rsidRPr="00C60384">
        <w:rPr>
          <w:rFonts w:ascii="Times New Roman" w:hAnsi="Times New Roman"/>
          <w:szCs w:val="20"/>
        </w:rPr>
        <w:t xml:space="preserve">6-Characteristics of African Music </w:t>
      </w:r>
    </w:p>
    <w:p w14:paraId="578E9954" w14:textId="77777777" w:rsidR="000532B6" w:rsidRPr="00C60384" w:rsidRDefault="000532B6" w:rsidP="000532B6">
      <w:pPr>
        <w:spacing w:after="0"/>
        <w:ind w:left="720" w:firstLine="720"/>
        <w:outlineLvl w:val="0"/>
        <w:rPr>
          <w:rFonts w:ascii="Times New Roman" w:hAnsi="Times New Roman"/>
          <w:b/>
          <w:szCs w:val="20"/>
          <w:u w:val="single"/>
        </w:rPr>
      </w:pPr>
      <w:r w:rsidRPr="00C60384">
        <w:rPr>
          <w:rFonts w:ascii="Times New Roman" w:hAnsi="Times New Roman"/>
          <w:szCs w:val="20"/>
        </w:rPr>
        <w:t>Mbira music from Zimbabwe</w:t>
      </w:r>
    </w:p>
    <w:p w14:paraId="149D1B29" w14:textId="77777777" w:rsidR="000532B6" w:rsidRDefault="000532B6" w:rsidP="000532B6">
      <w:pPr>
        <w:spacing w:after="0"/>
        <w:ind w:left="720" w:firstLine="720"/>
        <w:rPr>
          <w:rFonts w:ascii="Times New Roman" w:hAnsi="Times New Roman"/>
          <w:b/>
        </w:rPr>
      </w:pPr>
      <w:proofErr w:type="spellStart"/>
      <w:r>
        <w:rPr>
          <w:rFonts w:ascii="Times New Roman" w:hAnsi="Times New Roman"/>
          <w:szCs w:val="20"/>
        </w:rPr>
        <w:t>Agbekor</w:t>
      </w:r>
      <w:proofErr w:type="spellEnd"/>
      <w:r>
        <w:rPr>
          <w:rFonts w:ascii="Times New Roman" w:hAnsi="Times New Roman"/>
          <w:szCs w:val="20"/>
        </w:rPr>
        <w:t xml:space="preserve"> </w:t>
      </w:r>
      <w:r w:rsidRPr="00C60384">
        <w:rPr>
          <w:rFonts w:ascii="Times New Roman" w:hAnsi="Times New Roman"/>
          <w:szCs w:val="20"/>
        </w:rPr>
        <w:t xml:space="preserve">Polyrhythmic Music in Ghana </w:t>
      </w:r>
    </w:p>
    <w:p w14:paraId="6A27C018" w14:textId="77777777" w:rsidR="000532B6" w:rsidRDefault="000532B6" w:rsidP="000532B6">
      <w:pPr>
        <w:spacing w:after="0"/>
        <w:ind w:left="720" w:firstLine="720"/>
        <w:rPr>
          <w:rFonts w:ascii="Times New Roman" w:hAnsi="Times New Roman"/>
          <w:b/>
          <w:szCs w:val="20"/>
        </w:rPr>
      </w:pPr>
      <w:r w:rsidRPr="00C60384">
        <w:rPr>
          <w:rFonts w:ascii="Times New Roman" w:hAnsi="Times New Roman"/>
          <w:szCs w:val="20"/>
        </w:rPr>
        <w:t>Central Africa: Pygmy music from the Congo</w:t>
      </w:r>
    </w:p>
    <w:p w14:paraId="12014E82" w14:textId="77777777" w:rsidR="000532B6" w:rsidRPr="00A45D6A" w:rsidRDefault="000532B6" w:rsidP="000532B6">
      <w:pPr>
        <w:spacing w:after="0"/>
        <w:ind w:left="1440" w:firstLine="720"/>
        <w:rPr>
          <w:rFonts w:ascii="Times New Roman" w:hAnsi="Times New Roman"/>
          <w:b/>
          <w:szCs w:val="20"/>
        </w:rPr>
      </w:pPr>
    </w:p>
    <w:p w14:paraId="572D9962"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0B621B5F"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Sub-Saharan Africa, Mbira, and General Principles of African Music, </w:t>
      </w:r>
      <w:r w:rsidRPr="00082174">
        <w:rPr>
          <w:rFonts w:ascii="Times New Roman" w:hAnsi="Times New Roman"/>
          <w:i/>
        </w:rPr>
        <w:t>Excursions in World Music</w:t>
      </w:r>
      <w:r w:rsidRPr="00C60384">
        <w:rPr>
          <w:rFonts w:ascii="Times New Roman" w:hAnsi="Times New Roman"/>
        </w:rPr>
        <w:t>, 260-273</w:t>
      </w:r>
      <w:r>
        <w:rPr>
          <w:rFonts w:ascii="Times New Roman" w:hAnsi="Times New Roman"/>
        </w:rPr>
        <w:t>.</w:t>
      </w:r>
      <w:r w:rsidRPr="00C60384">
        <w:rPr>
          <w:rFonts w:ascii="Times New Roman" w:hAnsi="Times New Roman"/>
        </w:rPr>
        <w:t xml:space="preserve"> </w:t>
      </w:r>
    </w:p>
    <w:p w14:paraId="4DC0CC06" w14:textId="77777777" w:rsidR="000532B6" w:rsidRPr="00807E93" w:rsidRDefault="000532B6" w:rsidP="000532B6">
      <w:pPr>
        <w:numPr>
          <w:ilvl w:val="0"/>
          <w:numId w:val="20"/>
        </w:numPr>
        <w:spacing w:after="0"/>
        <w:rPr>
          <w:rFonts w:ascii="Times New Roman" w:hAnsi="Times New Roman"/>
          <w:b/>
        </w:rPr>
      </w:pPr>
      <w:r w:rsidRPr="00807E93">
        <w:rPr>
          <w:rFonts w:ascii="Times New Roman" w:hAnsi="Times New Roman"/>
        </w:rPr>
        <w:t>Locke, David. 1996. “</w:t>
      </w:r>
      <w:proofErr w:type="spellStart"/>
      <w:r w:rsidRPr="00807E93">
        <w:rPr>
          <w:rFonts w:ascii="Times New Roman" w:hAnsi="Times New Roman"/>
        </w:rPr>
        <w:t>A</w:t>
      </w:r>
      <w:r>
        <w:rPr>
          <w:rFonts w:ascii="Times New Roman" w:hAnsi="Times New Roman"/>
        </w:rPr>
        <w:t>gbekor</w:t>
      </w:r>
      <w:proofErr w:type="spellEnd"/>
      <w:r>
        <w:rPr>
          <w:rFonts w:ascii="Times New Roman" w:hAnsi="Times New Roman"/>
        </w:rPr>
        <w:t xml:space="preserve">: Music and Dance of the Ewe People,” </w:t>
      </w:r>
      <w:r w:rsidRPr="00807E93">
        <w:rPr>
          <w:rFonts w:ascii="Times New Roman" w:hAnsi="Times New Roman"/>
        </w:rPr>
        <w:t xml:space="preserve">“Shona Mbira Music,” </w:t>
      </w:r>
      <w:r>
        <w:rPr>
          <w:rFonts w:ascii="Times New Roman" w:hAnsi="Times New Roman"/>
        </w:rPr>
        <w:t xml:space="preserve">and </w:t>
      </w:r>
      <w:r w:rsidRPr="00807E93">
        <w:rPr>
          <w:rFonts w:ascii="Times New Roman" w:hAnsi="Times New Roman"/>
        </w:rPr>
        <w:t xml:space="preserve">“The </w:t>
      </w:r>
      <w:proofErr w:type="spellStart"/>
      <w:r w:rsidRPr="00807E93">
        <w:rPr>
          <w:rFonts w:ascii="Times New Roman" w:hAnsi="Times New Roman"/>
        </w:rPr>
        <w:t>BaAka</w:t>
      </w:r>
      <w:proofErr w:type="spellEnd"/>
      <w:r w:rsidRPr="00807E93">
        <w:rPr>
          <w:rFonts w:ascii="Times New Roman" w:hAnsi="Times New Roman"/>
        </w:rPr>
        <w:t xml:space="preserve"> People Sing Makala.” In </w:t>
      </w:r>
      <w:r w:rsidRPr="00807E93">
        <w:rPr>
          <w:rFonts w:ascii="Times New Roman" w:hAnsi="Times New Roman"/>
          <w:i/>
        </w:rPr>
        <w:t xml:space="preserve">Worlds of Music, </w:t>
      </w:r>
      <w:r w:rsidRPr="00807E93">
        <w:rPr>
          <w:rFonts w:ascii="Times New Roman" w:hAnsi="Times New Roman"/>
        </w:rPr>
        <w:t xml:space="preserve">edited by Jeff Todd </w:t>
      </w:r>
      <w:proofErr w:type="spellStart"/>
      <w:r w:rsidRPr="00807E93">
        <w:rPr>
          <w:rFonts w:ascii="Times New Roman" w:hAnsi="Times New Roman"/>
        </w:rPr>
        <w:t>Titon</w:t>
      </w:r>
      <w:proofErr w:type="spellEnd"/>
      <w:r w:rsidRPr="00807E93">
        <w:rPr>
          <w:rFonts w:ascii="Times New Roman" w:hAnsi="Times New Roman"/>
        </w:rPr>
        <w:t xml:space="preserve">, </w:t>
      </w:r>
      <w:r>
        <w:rPr>
          <w:rFonts w:ascii="Times New Roman" w:hAnsi="Times New Roman"/>
        </w:rPr>
        <w:t>89-110 and</w:t>
      </w:r>
      <w:r w:rsidRPr="00807E93">
        <w:rPr>
          <w:rFonts w:ascii="Times New Roman" w:hAnsi="Times New Roman"/>
        </w:rPr>
        <w:t xml:space="preserve"> </w:t>
      </w:r>
      <w:r>
        <w:rPr>
          <w:rFonts w:ascii="Times New Roman" w:hAnsi="Times New Roman"/>
        </w:rPr>
        <w:t xml:space="preserve">123-131, </w:t>
      </w:r>
      <w:r w:rsidRPr="00807E93">
        <w:rPr>
          <w:rFonts w:ascii="Times New Roman" w:hAnsi="Times New Roman"/>
        </w:rPr>
        <w:t>134-143</w:t>
      </w:r>
      <w:r>
        <w:rPr>
          <w:rFonts w:ascii="Times New Roman" w:hAnsi="Times New Roman"/>
        </w:rPr>
        <w:t>.</w:t>
      </w:r>
    </w:p>
    <w:p w14:paraId="785FEB14" w14:textId="77777777" w:rsidR="000532B6" w:rsidRDefault="000532B6" w:rsidP="000532B6">
      <w:pPr>
        <w:pStyle w:val="ColorfulList-Accent11"/>
        <w:spacing w:after="0"/>
        <w:ind w:left="0"/>
        <w:rPr>
          <w:rFonts w:ascii="Times New Roman" w:hAnsi="Times New Roman"/>
          <w:u w:val="single"/>
        </w:rPr>
      </w:pPr>
    </w:p>
    <w:p w14:paraId="12CA437F"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748C21E5"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Berliner, Paul. “Music and Spirit Possession at a Shona </w:t>
      </w:r>
      <w:proofErr w:type="spellStart"/>
      <w:r w:rsidRPr="00C60384">
        <w:rPr>
          <w:rFonts w:ascii="Times New Roman" w:hAnsi="Times New Roman"/>
        </w:rPr>
        <w:t>Bira</w:t>
      </w:r>
      <w:proofErr w:type="spellEnd"/>
      <w:r w:rsidRPr="00C60384">
        <w:rPr>
          <w:rFonts w:ascii="Times New Roman" w:hAnsi="Times New Roman"/>
        </w:rPr>
        <w:t>.” 186-206</w:t>
      </w:r>
    </w:p>
    <w:p w14:paraId="3EFD4853" w14:textId="77777777" w:rsidR="000532B6" w:rsidRPr="00240087" w:rsidRDefault="000532B6" w:rsidP="000532B6">
      <w:pPr>
        <w:pStyle w:val="ColorfulList-Accent11"/>
        <w:numPr>
          <w:ilvl w:val="0"/>
          <w:numId w:val="4"/>
        </w:numPr>
        <w:spacing w:after="0"/>
        <w:rPr>
          <w:rFonts w:ascii="Times New Roman" w:hAnsi="Times New Roman"/>
        </w:rPr>
      </w:pPr>
      <w:proofErr w:type="spellStart"/>
      <w:r w:rsidRPr="00C60384">
        <w:rPr>
          <w:rFonts w:ascii="Times New Roman" w:hAnsi="Times New Roman"/>
        </w:rPr>
        <w:t>Kisliuk</w:t>
      </w:r>
      <w:proofErr w:type="spellEnd"/>
      <w:r w:rsidRPr="00C60384">
        <w:rPr>
          <w:rFonts w:ascii="Times New Roman" w:hAnsi="Times New Roman"/>
        </w:rPr>
        <w:t xml:space="preserve">, Michelle. 2000. “Sounds of the Forest: </w:t>
      </w:r>
      <w:proofErr w:type="spellStart"/>
      <w:r w:rsidRPr="00C60384">
        <w:rPr>
          <w:rFonts w:ascii="Times New Roman" w:hAnsi="Times New Roman"/>
        </w:rPr>
        <w:t>Baaka</w:t>
      </w:r>
      <w:proofErr w:type="spellEnd"/>
      <w:r w:rsidRPr="00C60384">
        <w:rPr>
          <w:rFonts w:ascii="Times New Roman" w:hAnsi="Times New Roman"/>
        </w:rPr>
        <w:t xml:space="preserve"> Pygmies,” in </w:t>
      </w:r>
      <w:r w:rsidRPr="00C60384">
        <w:rPr>
          <w:rFonts w:ascii="Times New Roman" w:hAnsi="Times New Roman"/>
          <w:i/>
        </w:rPr>
        <w:t>Garland Handbook of African Music</w:t>
      </w:r>
      <w:r w:rsidRPr="00C60384">
        <w:rPr>
          <w:rFonts w:ascii="Times New Roman" w:hAnsi="Times New Roman"/>
        </w:rPr>
        <w:t>, 368-376</w:t>
      </w:r>
    </w:p>
    <w:p w14:paraId="15CC74FE" w14:textId="77777777" w:rsidR="000532B6" w:rsidRPr="009A1D28" w:rsidRDefault="000532B6" w:rsidP="000532B6">
      <w:pPr>
        <w:spacing w:after="0"/>
        <w:rPr>
          <w:rFonts w:ascii="Times New Roman" w:hAnsi="Times New Roman"/>
          <w:b/>
          <w:highlight w:val="yellow"/>
        </w:rPr>
      </w:pPr>
    </w:p>
    <w:p w14:paraId="5FB0E9C5" w14:textId="77777777" w:rsidR="000532B6" w:rsidRPr="00240087" w:rsidRDefault="000532B6" w:rsidP="000532B6">
      <w:pPr>
        <w:spacing w:after="0"/>
        <w:rPr>
          <w:rFonts w:ascii="Times New Roman" w:hAnsi="Times New Roman"/>
          <w:u w:val="single"/>
        </w:rPr>
      </w:pPr>
      <w:r w:rsidRPr="00240087">
        <w:rPr>
          <w:rFonts w:ascii="Times New Roman" w:hAnsi="Times New Roman"/>
          <w:u w:val="single"/>
        </w:rPr>
        <w:t xml:space="preserve">Listening </w:t>
      </w:r>
    </w:p>
    <w:p w14:paraId="21051EEF" w14:textId="77777777" w:rsidR="000532B6" w:rsidRPr="00D75234" w:rsidRDefault="000532B6" w:rsidP="000532B6">
      <w:pPr>
        <w:pStyle w:val="ListParagraph"/>
        <w:numPr>
          <w:ilvl w:val="0"/>
          <w:numId w:val="23"/>
        </w:numPr>
        <w:spacing w:after="0"/>
        <w:rPr>
          <w:rFonts w:ascii="Times New Roman" w:hAnsi="Times New Roman"/>
        </w:rPr>
      </w:pPr>
      <w:r w:rsidRPr="00D75234">
        <w:rPr>
          <w:rFonts w:ascii="Times New Roman" w:hAnsi="Times New Roman"/>
        </w:rPr>
        <w:t xml:space="preserve">“Postal Workers Cancelling Stamps at the University of Accra,” on </w:t>
      </w:r>
      <w:r w:rsidRPr="00D75234">
        <w:rPr>
          <w:rFonts w:ascii="Times New Roman" w:hAnsi="Times New Roman"/>
          <w:i/>
        </w:rPr>
        <w:t xml:space="preserve">Worlds of Music </w:t>
      </w:r>
      <w:r w:rsidRPr="00D75234">
        <w:rPr>
          <w:rFonts w:ascii="Times New Roman" w:hAnsi="Times New Roman"/>
        </w:rPr>
        <w:t>[sound recording] CD 1 Track 1.</w:t>
      </w:r>
    </w:p>
    <w:p w14:paraId="5C806DAC" w14:textId="77777777" w:rsidR="000532B6" w:rsidRDefault="000532B6" w:rsidP="000532B6">
      <w:pPr>
        <w:pStyle w:val="ListParagraph"/>
        <w:numPr>
          <w:ilvl w:val="0"/>
          <w:numId w:val="23"/>
        </w:numPr>
        <w:spacing w:after="0"/>
        <w:rPr>
          <w:rFonts w:ascii="Times New Roman" w:hAnsi="Times New Roman"/>
        </w:rPr>
      </w:pPr>
      <w:r w:rsidRPr="00D75234">
        <w:rPr>
          <w:rFonts w:ascii="Times New Roman" w:hAnsi="Times New Roman"/>
        </w:rPr>
        <w:t xml:space="preserve"> “</w:t>
      </w:r>
      <w:proofErr w:type="spellStart"/>
      <w:r w:rsidRPr="00D75234">
        <w:rPr>
          <w:rFonts w:ascii="Times New Roman" w:hAnsi="Times New Roman"/>
        </w:rPr>
        <w:t>Nhemamusasa</w:t>
      </w:r>
      <w:proofErr w:type="spellEnd"/>
      <w:r w:rsidRPr="00D75234">
        <w:rPr>
          <w:rFonts w:ascii="Times New Roman" w:hAnsi="Times New Roman"/>
        </w:rPr>
        <w:t xml:space="preserve">,” on </w:t>
      </w:r>
      <w:r w:rsidRPr="00D75234">
        <w:rPr>
          <w:rFonts w:ascii="Times New Roman" w:hAnsi="Times New Roman"/>
          <w:i/>
        </w:rPr>
        <w:t xml:space="preserve">Worlds of Music </w:t>
      </w:r>
      <w:r w:rsidRPr="00D75234">
        <w:rPr>
          <w:rFonts w:ascii="Times New Roman" w:hAnsi="Times New Roman"/>
        </w:rPr>
        <w:t>[sound recording] CD 1 Track 19.</w:t>
      </w:r>
    </w:p>
    <w:p w14:paraId="45FC37D3" w14:textId="77777777" w:rsidR="000532B6" w:rsidRPr="00D75234" w:rsidRDefault="000532B6" w:rsidP="000532B6">
      <w:pPr>
        <w:pStyle w:val="ListParagraph"/>
        <w:numPr>
          <w:ilvl w:val="0"/>
          <w:numId w:val="23"/>
        </w:numPr>
        <w:spacing w:after="0"/>
        <w:rPr>
          <w:rFonts w:ascii="Times New Roman" w:hAnsi="Times New Roman"/>
        </w:rPr>
      </w:pPr>
      <w:proofErr w:type="spellStart"/>
      <w:r w:rsidRPr="00D75234">
        <w:rPr>
          <w:rFonts w:ascii="Times New Roman" w:hAnsi="Times New Roman"/>
        </w:rPr>
        <w:t>Agbekor</w:t>
      </w:r>
      <w:proofErr w:type="spellEnd"/>
      <w:r w:rsidRPr="00D75234">
        <w:rPr>
          <w:rFonts w:ascii="Times New Roman" w:hAnsi="Times New Roman"/>
        </w:rPr>
        <w:t xml:space="preserve"> </w:t>
      </w:r>
      <w:proofErr w:type="spellStart"/>
      <w:r w:rsidRPr="00D75234">
        <w:rPr>
          <w:rFonts w:ascii="Times New Roman" w:hAnsi="Times New Roman"/>
        </w:rPr>
        <w:t>Vutsotsoe</w:t>
      </w:r>
      <w:proofErr w:type="spellEnd"/>
      <w:r w:rsidRPr="00D75234">
        <w:rPr>
          <w:rFonts w:ascii="Times New Roman" w:hAnsi="Times New Roman"/>
        </w:rPr>
        <w:t xml:space="preserve">, on </w:t>
      </w:r>
      <w:r w:rsidRPr="00D75234">
        <w:rPr>
          <w:rFonts w:ascii="Times New Roman" w:hAnsi="Times New Roman"/>
          <w:i/>
        </w:rPr>
        <w:t xml:space="preserve">Worlds of Music </w:t>
      </w:r>
      <w:r w:rsidRPr="00D75234">
        <w:rPr>
          <w:rFonts w:ascii="Times New Roman" w:hAnsi="Times New Roman"/>
        </w:rPr>
        <w:t xml:space="preserve">[sound recording] CD 1 Track 15.   </w:t>
      </w:r>
    </w:p>
    <w:p w14:paraId="77F67968" w14:textId="77777777" w:rsidR="000532B6" w:rsidRDefault="000532B6" w:rsidP="000532B6">
      <w:pPr>
        <w:pStyle w:val="ListParagraph"/>
        <w:numPr>
          <w:ilvl w:val="0"/>
          <w:numId w:val="23"/>
        </w:numPr>
        <w:spacing w:after="0"/>
        <w:rPr>
          <w:rFonts w:ascii="Times New Roman" w:hAnsi="Times New Roman"/>
        </w:rPr>
      </w:pPr>
      <w:proofErr w:type="spellStart"/>
      <w:r w:rsidRPr="00D75234">
        <w:rPr>
          <w:rFonts w:ascii="Times New Roman" w:hAnsi="Times New Roman"/>
        </w:rPr>
        <w:t>Agbekor</w:t>
      </w:r>
      <w:proofErr w:type="spellEnd"/>
      <w:r w:rsidRPr="00D75234">
        <w:rPr>
          <w:rFonts w:ascii="Times New Roman" w:hAnsi="Times New Roman"/>
        </w:rPr>
        <w:t xml:space="preserve"> percussion ensemble (demo), on </w:t>
      </w:r>
      <w:r w:rsidRPr="00D75234">
        <w:rPr>
          <w:rFonts w:ascii="Times New Roman" w:hAnsi="Times New Roman"/>
          <w:i/>
        </w:rPr>
        <w:t xml:space="preserve">Worlds of Music </w:t>
      </w:r>
      <w:r w:rsidRPr="00D75234">
        <w:rPr>
          <w:rFonts w:ascii="Times New Roman" w:hAnsi="Times New Roman"/>
        </w:rPr>
        <w:t xml:space="preserve">[sound recording] CD 1 Track 16.  </w:t>
      </w:r>
    </w:p>
    <w:p w14:paraId="459C903B" w14:textId="77777777" w:rsidR="000532B6" w:rsidRDefault="000532B6" w:rsidP="000532B6">
      <w:pPr>
        <w:pStyle w:val="ListParagraph"/>
        <w:numPr>
          <w:ilvl w:val="0"/>
          <w:numId w:val="23"/>
        </w:numPr>
        <w:spacing w:after="0"/>
        <w:rPr>
          <w:rFonts w:ascii="Times New Roman" w:hAnsi="Times New Roman"/>
        </w:rPr>
      </w:pPr>
      <w:r>
        <w:rPr>
          <w:rFonts w:ascii="Times New Roman" w:hAnsi="Times New Roman"/>
        </w:rPr>
        <w:t xml:space="preserve">“Makala” </w:t>
      </w:r>
      <w:r w:rsidRPr="00D75234">
        <w:rPr>
          <w:rFonts w:ascii="Times New Roman" w:hAnsi="Times New Roman"/>
        </w:rPr>
        <w:t xml:space="preserve">on </w:t>
      </w:r>
      <w:r w:rsidRPr="00D75234">
        <w:rPr>
          <w:rFonts w:ascii="Times New Roman" w:hAnsi="Times New Roman"/>
          <w:i/>
        </w:rPr>
        <w:t xml:space="preserve">Worlds of Music </w:t>
      </w:r>
      <w:r>
        <w:rPr>
          <w:rFonts w:ascii="Times New Roman" w:hAnsi="Times New Roman"/>
        </w:rPr>
        <w:t>[sound recording] CD 1 Track 21</w:t>
      </w:r>
    </w:p>
    <w:p w14:paraId="2255EE3E" w14:textId="77777777" w:rsidR="000532B6" w:rsidRPr="00D75234" w:rsidRDefault="000532B6" w:rsidP="000532B6">
      <w:pPr>
        <w:pStyle w:val="ListParagraph"/>
        <w:spacing w:after="0"/>
        <w:ind w:left="0"/>
        <w:rPr>
          <w:rFonts w:ascii="Times New Roman" w:hAnsi="Times New Roman"/>
        </w:rPr>
      </w:pPr>
    </w:p>
    <w:p w14:paraId="55A18CF3" w14:textId="77777777" w:rsidR="000532B6" w:rsidRPr="00F03B60" w:rsidRDefault="000532B6" w:rsidP="000532B6">
      <w:pPr>
        <w:spacing w:after="0"/>
        <w:rPr>
          <w:rFonts w:ascii="Times New Roman" w:hAnsi="Times New Roman"/>
          <w:b/>
          <w:u w:val="single"/>
        </w:rPr>
      </w:pPr>
      <w:r w:rsidRPr="00F03B60">
        <w:rPr>
          <w:rFonts w:ascii="Times New Roman" w:hAnsi="Times New Roman"/>
          <w:b/>
          <w:u w:val="single"/>
        </w:rPr>
        <w:t xml:space="preserve">Week 4: </w:t>
      </w:r>
    </w:p>
    <w:p w14:paraId="31A92A9C" w14:textId="77777777" w:rsidR="000532B6" w:rsidRPr="00C60384" w:rsidRDefault="000532B6" w:rsidP="000532B6">
      <w:pPr>
        <w:spacing w:after="0"/>
        <w:outlineLvl w:val="0"/>
        <w:rPr>
          <w:rFonts w:ascii="Times New Roman" w:hAnsi="Times New Roman"/>
          <w:szCs w:val="20"/>
        </w:rPr>
      </w:pPr>
      <w:r w:rsidRPr="00F03B60">
        <w:rPr>
          <w:rFonts w:ascii="Times New Roman" w:hAnsi="Times New Roman"/>
          <w:b/>
        </w:rPr>
        <w:t>9/13</w:t>
      </w:r>
      <w:r>
        <w:rPr>
          <w:rFonts w:ascii="Times New Roman" w:hAnsi="Times New Roman"/>
        </w:rPr>
        <w:t xml:space="preserve"> </w:t>
      </w:r>
      <w:r>
        <w:rPr>
          <w:rFonts w:ascii="Times New Roman" w:hAnsi="Times New Roman"/>
        </w:rPr>
        <w:tab/>
      </w:r>
      <w:r>
        <w:rPr>
          <w:rFonts w:ascii="Times New Roman" w:hAnsi="Times New Roman"/>
        </w:rPr>
        <w:tab/>
      </w:r>
      <w:r w:rsidRPr="00C60384">
        <w:rPr>
          <w:rFonts w:ascii="Times New Roman" w:hAnsi="Times New Roman"/>
          <w:szCs w:val="20"/>
        </w:rPr>
        <w:t xml:space="preserve">Music in the Caribbean </w:t>
      </w:r>
    </w:p>
    <w:p w14:paraId="41D45E77" w14:textId="77777777" w:rsidR="000532B6" w:rsidRDefault="000532B6" w:rsidP="000532B6">
      <w:pPr>
        <w:spacing w:after="0"/>
        <w:rPr>
          <w:rFonts w:ascii="Times New Roman" w:hAnsi="Times New Roman"/>
          <w:szCs w:val="20"/>
        </w:rPr>
      </w:pPr>
      <w:r>
        <w:rPr>
          <w:rFonts w:ascii="Times New Roman" w:hAnsi="Times New Roman"/>
          <w:szCs w:val="20"/>
        </w:rPr>
        <w:tab/>
      </w:r>
      <w:r>
        <w:rPr>
          <w:rFonts w:ascii="Times New Roman" w:hAnsi="Times New Roman"/>
          <w:szCs w:val="20"/>
        </w:rPr>
        <w:tab/>
        <w:t>Trinidad and Tobago: Calypso and S</w:t>
      </w:r>
      <w:r w:rsidRPr="00C60384">
        <w:rPr>
          <w:rFonts w:ascii="Times New Roman" w:hAnsi="Times New Roman"/>
          <w:szCs w:val="20"/>
        </w:rPr>
        <w:t xml:space="preserve">teel </w:t>
      </w:r>
      <w:r>
        <w:rPr>
          <w:rFonts w:ascii="Times New Roman" w:hAnsi="Times New Roman"/>
          <w:szCs w:val="20"/>
        </w:rPr>
        <w:t>Pans</w:t>
      </w:r>
    </w:p>
    <w:p w14:paraId="0B38D320" w14:textId="77777777" w:rsidR="000532B6" w:rsidRPr="00C60384" w:rsidRDefault="000532B6" w:rsidP="000532B6">
      <w:pPr>
        <w:spacing w:after="0"/>
        <w:rPr>
          <w:rFonts w:ascii="Times New Roman" w:hAnsi="Times New Roman"/>
          <w:szCs w:val="20"/>
        </w:rPr>
      </w:pPr>
      <w:r>
        <w:rPr>
          <w:rFonts w:ascii="Times New Roman" w:hAnsi="Times New Roman"/>
          <w:szCs w:val="20"/>
        </w:rPr>
        <w:tab/>
      </w:r>
      <w:r>
        <w:rPr>
          <w:rFonts w:ascii="Times New Roman" w:hAnsi="Times New Roman"/>
          <w:szCs w:val="20"/>
        </w:rPr>
        <w:tab/>
      </w:r>
      <w:r w:rsidRPr="00E42EC4">
        <w:rPr>
          <w:rFonts w:ascii="Times New Roman" w:hAnsi="Times New Roman"/>
          <w:szCs w:val="20"/>
        </w:rPr>
        <w:t xml:space="preserve">Rumba </w:t>
      </w:r>
      <w:r w:rsidRPr="00C60384">
        <w:rPr>
          <w:rFonts w:ascii="Times New Roman" w:hAnsi="Times New Roman"/>
          <w:szCs w:val="20"/>
        </w:rPr>
        <w:t xml:space="preserve"> </w:t>
      </w:r>
    </w:p>
    <w:p w14:paraId="1E082893" w14:textId="77777777" w:rsidR="000532B6" w:rsidRPr="00D75234" w:rsidRDefault="000532B6" w:rsidP="000532B6">
      <w:pPr>
        <w:spacing w:after="0"/>
        <w:rPr>
          <w:rFonts w:ascii="Times New Roman" w:hAnsi="Times New Roman"/>
        </w:rPr>
      </w:pPr>
    </w:p>
    <w:p w14:paraId="3A0960DA" w14:textId="77777777" w:rsidR="000532B6" w:rsidRPr="00D75234" w:rsidRDefault="000532B6" w:rsidP="000532B6">
      <w:pPr>
        <w:spacing w:after="0"/>
        <w:rPr>
          <w:rFonts w:ascii="Times New Roman" w:hAnsi="Times New Roman"/>
        </w:rPr>
      </w:pPr>
      <w:r w:rsidRPr="0045163B">
        <w:rPr>
          <w:rFonts w:ascii="Times New Roman" w:hAnsi="Times New Roman"/>
          <w:u w:val="single"/>
        </w:rPr>
        <w:t>Reading</w:t>
      </w:r>
      <w:r w:rsidRPr="00D75234">
        <w:rPr>
          <w:rFonts w:ascii="Times New Roman" w:hAnsi="Times New Roman"/>
        </w:rPr>
        <w:t>:</w:t>
      </w:r>
    </w:p>
    <w:p w14:paraId="14D54FAF" w14:textId="77777777" w:rsidR="000532B6" w:rsidRPr="00FA34BE" w:rsidRDefault="000532B6" w:rsidP="000532B6">
      <w:pPr>
        <w:pStyle w:val="ListParagraph"/>
        <w:numPr>
          <w:ilvl w:val="0"/>
          <w:numId w:val="4"/>
        </w:numPr>
        <w:spacing w:after="0"/>
        <w:rPr>
          <w:rFonts w:ascii="Times New Roman" w:hAnsi="Times New Roman"/>
          <w:i/>
        </w:rPr>
      </w:pPr>
      <w:proofErr w:type="spellStart"/>
      <w:r w:rsidRPr="00FA34BE">
        <w:rPr>
          <w:rFonts w:ascii="Times New Roman" w:hAnsi="Times New Roman"/>
        </w:rPr>
        <w:t>Rommen</w:t>
      </w:r>
      <w:proofErr w:type="spellEnd"/>
      <w:r w:rsidRPr="00FA34BE">
        <w:rPr>
          <w:rFonts w:ascii="Times New Roman" w:hAnsi="Times New Roman"/>
        </w:rPr>
        <w:t xml:space="preserve">, Timothy. “Music in the Caribbean.” In </w:t>
      </w:r>
      <w:r w:rsidRPr="00FA34BE">
        <w:rPr>
          <w:rFonts w:ascii="Times New Roman" w:hAnsi="Times New Roman"/>
          <w:i/>
        </w:rPr>
        <w:t>Excursions in World Music</w:t>
      </w:r>
      <w:r w:rsidRPr="00FA34BE">
        <w:rPr>
          <w:rFonts w:ascii="Times New Roman" w:hAnsi="Times New Roman"/>
        </w:rPr>
        <w:t>, 387-403.</w:t>
      </w:r>
    </w:p>
    <w:p w14:paraId="565EA0CC" w14:textId="77777777" w:rsidR="000532B6" w:rsidRPr="00FA34BE" w:rsidRDefault="000532B6" w:rsidP="000532B6">
      <w:pPr>
        <w:pStyle w:val="ColorfulList-Accent11"/>
        <w:numPr>
          <w:ilvl w:val="0"/>
          <w:numId w:val="4"/>
        </w:numPr>
        <w:spacing w:after="0"/>
        <w:rPr>
          <w:rFonts w:ascii="Times New Roman" w:hAnsi="Times New Roman"/>
        </w:rPr>
      </w:pPr>
      <w:r>
        <w:rPr>
          <w:rFonts w:ascii="Times New Roman" w:hAnsi="Times New Roman"/>
        </w:rPr>
        <w:t xml:space="preserve">“Music in the Caribbean.” </w:t>
      </w:r>
      <w:r w:rsidRPr="00082174">
        <w:rPr>
          <w:rFonts w:ascii="Times New Roman" w:hAnsi="Times New Roman"/>
          <w:i/>
        </w:rPr>
        <w:t>World Music a Global Journey</w:t>
      </w:r>
      <w:r w:rsidR="00082174">
        <w:rPr>
          <w:rFonts w:ascii="Times New Roman" w:hAnsi="Times New Roman"/>
        </w:rPr>
        <w:t>,</w:t>
      </w:r>
      <w:r w:rsidRPr="00FA34BE">
        <w:rPr>
          <w:rFonts w:ascii="Times New Roman" w:hAnsi="Times New Roman"/>
        </w:rPr>
        <w:t xml:space="preserve"> 376-384, 390-404</w:t>
      </w:r>
    </w:p>
    <w:p w14:paraId="074BA31B" w14:textId="77777777" w:rsidR="000532B6" w:rsidRPr="006B3FF2" w:rsidRDefault="000532B6" w:rsidP="000532B6">
      <w:pPr>
        <w:pStyle w:val="ColorfulList-Accent11"/>
        <w:numPr>
          <w:ilvl w:val="0"/>
          <w:numId w:val="4"/>
        </w:numPr>
        <w:spacing w:after="0"/>
        <w:rPr>
          <w:rFonts w:ascii="Times New Roman" w:hAnsi="Times New Roman"/>
        </w:rPr>
      </w:pPr>
      <w:r w:rsidRPr="006B3FF2">
        <w:rPr>
          <w:rFonts w:ascii="Times New Roman" w:hAnsi="Times New Roman"/>
        </w:rPr>
        <w:t>Seeger, Pete. 1958. “The Steel Drum, A New Folk Instrument</w:t>
      </w:r>
      <w:r>
        <w:rPr>
          <w:rFonts w:ascii="Times New Roman" w:hAnsi="Times New Roman"/>
        </w:rPr>
        <w:t>,</w:t>
      </w:r>
      <w:r w:rsidRPr="006B3FF2">
        <w:rPr>
          <w:rFonts w:ascii="Times New Roman" w:hAnsi="Times New Roman"/>
        </w:rPr>
        <w:t>”</w:t>
      </w:r>
      <w:r>
        <w:rPr>
          <w:rFonts w:ascii="Times New Roman" w:hAnsi="Times New Roman"/>
        </w:rPr>
        <w:t xml:space="preserve"> 52-57. </w:t>
      </w:r>
    </w:p>
    <w:p w14:paraId="7BBCF2FC" w14:textId="77777777" w:rsidR="000532B6" w:rsidRPr="00CE7ADA" w:rsidRDefault="000532B6" w:rsidP="00CE7ADA">
      <w:pPr>
        <w:pStyle w:val="ListParagraph"/>
        <w:numPr>
          <w:ilvl w:val="0"/>
          <w:numId w:val="4"/>
        </w:numPr>
        <w:spacing w:after="0"/>
        <w:rPr>
          <w:rFonts w:ascii="Times New Roman" w:hAnsi="Times New Roman"/>
          <w:i/>
        </w:rPr>
      </w:pPr>
      <w:r w:rsidRPr="00B43D60">
        <w:rPr>
          <w:rFonts w:ascii="Times New Roman" w:hAnsi="Times New Roman"/>
        </w:rPr>
        <w:t>Averill, Gage. 1999. “Why Study the Music of the Caribbean?” and “Trinidadian</w:t>
      </w:r>
      <w:r w:rsidRPr="00D75234">
        <w:rPr>
          <w:rFonts w:ascii="Times New Roman" w:hAnsi="Times New Roman"/>
        </w:rPr>
        <w:t xml:space="preserve"> Calypso,” and </w:t>
      </w:r>
      <w:r>
        <w:rPr>
          <w:rFonts w:ascii="Times New Roman" w:hAnsi="Times New Roman"/>
        </w:rPr>
        <w:t>“</w:t>
      </w:r>
      <w:r w:rsidRPr="00D75234">
        <w:rPr>
          <w:rFonts w:ascii="Times New Roman" w:hAnsi="Times New Roman"/>
        </w:rPr>
        <w:t xml:space="preserve">Trinidadian Pan and Steel Band” In </w:t>
      </w:r>
      <w:r w:rsidRPr="00D75234">
        <w:rPr>
          <w:rFonts w:ascii="Times New Roman" w:hAnsi="Times New Roman"/>
          <w:i/>
        </w:rPr>
        <w:t>Music in Latin American Culture</w:t>
      </w:r>
      <w:r w:rsidRPr="00D75234">
        <w:rPr>
          <w:rFonts w:ascii="Times New Roman" w:hAnsi="Times New Roman"/>
        </w:rPr>
        <w:t>:</w:t>
      </w:r>
      <w:r w:rsidRPr="00D75234">
        <w:rPr>
          <w:rFonts w:ascii="Times New Roman" w:hAnsi="Times New Roman"/>
          <w:i/>
        </w:rPr>
        <w:t xml:space="preserve"> </w:t>
      </w:r>
      <w:r w:rsidRPr="00D75234">
        <w:rPr>
          <w:rFonts w:ascii="Times New Roman" w:hAnsi="Times New Roman"/>
          <w:i/>
        </w:rPr>
        <w:lastRenderedPageBreak/>
        <w:t>Regional Traditions</w:t>
      </w:r>
      <w:r w:rsidRPr="00D75234">
        <w:rPr>
          <w:rFonts w:ascii="Times New Roman" w:hAnsi="Times New Roman"/>
        </w:rPr>
        <w:t xml:space="preserve">. New York: </w:t>
      </w:r>
      <w:proofErr w:type="spellStart"/>
      <w:r w:rsidRPr="00D75234">
        <w:rPr>
          <w:rFonts w:ascii="Times New Roman" w:hAnsi="Times New Roman"/>
        </w:rPr>
        <w:t>Shirmer</w:t>
      </w:r>
      <w:proofErr w:type="spellEnd"/>
      <w:r w:rsidRPr="00D75234">
        <w:rPr>
          <w:rFonts w:ascii="Times New Roman" w:hAnsi="Times New Roman"/>
        </w:rPr>
        <w:t xml:space="preserve">. </w:t>
      </w:r>
      <w:r>
        <w:rPr>
          <w:rFonts w:ascii="Times New Roman" w:hAnsi="Times New Roman"/>
          <w:b/>
        </w:rPr>
        <w:t xml:space="preserve">*This is </w:t>
      </w:r>
      <w:r w:rsidR="00CE7ADA">
        <w:rPr>
          <w:rFonts w:ascii="Times New Roman" w:hAnsi="Times New Roman"/>
          <w:b/>
        </w:rPr>
        <w:t>three</w:t>
      </w:r>
      <w:r w:rsidRPr="00CE7ADA">
        <w:rPr>
          <w:rFonts w:ascii="Times New Roman" w:hAnsi="Times New Roman"/>
          <w:b/>
        </w:rPr>
        <w:t xml:space="preserve"> separate documents. Be sure to read both and identify your respective section if leading discussion this day. </w:t>
      </w:r>
    </w:p>
    <w:p w14:paraId="1AC2A5E2" w14:textId="77777777" w:rsidR="000532B6" w:rsidRDefault="000532B6" w:rsidP="000532B6">
      <w:pPr>
        <w:pStyle w:val="ListParagraph"/>
        <w:spacing w:after="0"/>
        <w:ind w:left="0"/>
        <w:rPr>
          <w:rFonts w:ascii="Times New Roman" w:hAnsi="Times New Roman"/>
          <w:i/>
        </w:rPr>
      </w:pPr>
    </w:p>
    <w:p w14:paraId="38629E27"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3A5A09D9" w14:textId="77777777" w:rsidR="000532B6" w:rsidRPr="00E2278D" w:rsidRDefault="000532B6" w:rsidP="000532B6">
      <w:pPr>
        <w:pStyle w:val="ColorfulList-Accent11"/>
        <w:numPr>
          <w:ilvl w:val="0"/>
          <w:numId w:val="4"/>
        </w:numPr>
        <w:spacing w:after="0"/>
        <w:rPr>
          <w:rFonts w:ascii="Times New Roman" w:hAnsi="Times New Roman"/>
        </w:rPr>
      </w:pPr>
      <w:proofErr w:type="spellStart"/>
      <w:r w:rsidRPr="00C60384">
        <w:rPr>
          <w:rFonts w:ascii="Times New Roman" w:hAnsi="Times New Roman"/>
        </w:rPr>
        <w:t>Aho</w:t>
      </w:r>
      <w:proofErr w:type="spellEnd"/>
      <w:r w:rsidRPr="00C60384">
        <w:rPr>
          <w:rFonts w:ascii="Times New Roman" w:hAnsi="Times New Roman"/>
        </w:rPr>
        <w:t xml:space="preserve">. William. 1987. “Steel Band music in Trinidad and Tobago: The Creation of a People’s Music.” </w:t>
      </w:r>
      <w:r w:rsidRPr="00C60384">
        <w:rPr>
          <w:rFonts w:ascii="Times New Roman" w:hAnsi="Times New Roman"/>
          <w:i/>
        </w:rPr>
        <w:t xml:space="preserve">Latin American Music Review, </w:t>
      </w:r>
      <w:r w:rsidRPr="00C60384">
        <w:rPr>
          <w:rFonts w:ascii="Times New Roman" w:hAnsi="Times New Roman"/>
        </w:rPr>
        <w:t>26-58.</w:t>
      </w:r>
      <w:r w:rsidRPr="00C60384">
        <w:rPr>
          <w:rFonts w:ascii="Times New Roman" w:hAnsi="Times New Roman"/>
          <w:i/>
        </w:rPr>
        <w:t xml:space="preserve"> </w:t>
      </w:r>
    </w:p>
    <w:p w14:paraId="2B388ED8" w14:textId="77777777" w:rsidR="000532B6" w:rsidRPr="00E2278D" w:rsidRDefault="000532B6" w:rsidP="000532B6">
      <w:pPr>
        <w:pStyle w:val="ColorfulList-Accent11"/>
        <w:spacing w:after="0"/>
        <w:rPr>
          <w:rFonts w:ascii="Times New Roman" w:hAnsi="Times New Roman"/>
        </w:rPr>
      </w:pPr>
    </w:p>
    <w:p w14:paraId="33CCB31C" w14:textId="77777777" w:rsidR="000532B6" w:rsidRPr="00D75234" w:rsidRDefault="000532B6" w:rsidP="000532B6">
      <w:pPr>
        <w:spacing w:after="0"/>
        <w:rPr>
          <w:rFonts w:ascii="Times New Roman" w:hAnsi="Times New Roman"/>
        </w:rPr>
      </w:pPr>
      <w:r w:rsidRPr="0045163B">
        <w:rPr>
          <w:rFonts w:ascii="Times New Roman" w:hAnsi="Times New Roman"/>
          <w:u w:val="single"/>
        </w:rPr>
        <w:t>Listening</w:t>
      </w:r>
      <w:r w:rsidRPr="00D75234">
        <w:rPr>
          <w:rFonts w:ascii="Times New Roman" w:hAnsi="Times New Roman"/>
        </w:rPr>
        <w:t>:</w:t>
      </w:r>
    </w:p>
    <w:p w14:paraId="4F000D51" w14:textId="77777777" w:rsidR="000532B6" w:rsidRDefault="000532B6" w:rsidP="000532B6">
      <w:pPr>
        <w:pStyle w:val="ListParagraph"/>
        <w:numPr>
          <w:ilvl w:val="0"/>
          <w:numId w:val="13"/>
        </w:numPr>
        <w:spacing w:after="0"/>
        <w:rPr>
          <w:rFonts w:ascii="Times New Roman" w:hAnsi="Times New Roman"/>
        </w:rPr>
      </w:pPr>
      <w:r>
        <w:rPr>
          <w:rFonts w:ascii="Times New Roman" w:hAnsi="Times New Roman"/>
        </w:rPr>
        <w:t xml:space="preserve">Rumba </w:t>
      </w:r>
      <w:proofErr w:type="spellStart"/>
      <w:r>
        <w:rPr>
          <w:rFonts w:ascii="Times New Roman" w:hAnsi="Times New Roman"/>
        </w:rPr>
        <w:t>Guaguanco</w:t>
      </w:r>
      <w:proofErr w:type="spellEnd"/>
      <w:r>
        <w:rPr>
          <w:rFonts w:ascii="Times New Roman" w:hAnsi="Times New Roman"/>
        </w:rPr>
        <w:t>: “</w:t>
      </w:r>
      <w:proofErr w:type="spellStart"/>
      <w:r>
        <w:rPr>
          <w:rFonts w:ascii="Times New Roman" w:hAnsi="Times New Roman"/>
        </w:rPr>
        <w:t>Consuelte</w:t>
      </w:r>
      <w:proofErr w:type="spellEnd"/>
      <w:r>
        <w:rPr>
          <w:rFonts w:ascii="Times New Roman" w:hAnsi="Times New Roman"/>
        </w:rPr>
        <w:t xml:space="preserve"> Como </w:t>
      </w:r>
      <w:proofErr w:type="spellStart"/>
      <w:r>
        <w:rPr>
          <w:rFonts w:ascii="Times New Roman" w:hAnsi="Times New Roman"/>
        </w:rPr>
        <w:t>Yo</w:t>
      </w:r>
      <w:proofErr w:type="spellEnd"/>
      <w:r>
        <w:rPr>
          <w:rFonts w:ascii="Times New Roman" w:hAnsi="Times New Roman"/>
        </w:rPr>
        <w:t>”</w:t>
      </w:r>
    </w:p>
    <w:p w14:paraId="500BB597" w14:textId="77777777" w:rsidR="000532B6" w:rsidRPr="00D75234" w:rsidRDefault="000532B6" w:rsidP="000532B6">
      <w:pPr>
        <w:pStyle w:val="ListParagraph"/>
        <w:numPr>
          <w:ilvl w:val="0"/>
          <w:numId w:val="13"/>
        </w:numPr>
        <w:spacing w:after="0"/>
        <w:rPr>
          <w:rFonts w:ascii="Times New Roman" w:hAnsi="Times New Roman"/>
        </w:rPr>
      </w:pPr>
      <w:r w:rsidRPr="00D75234">
        <w:rPr>
          <w:rFonts w:ascii="Times New Roman" w:hAnsi="Times New Roman"/>
        </w:rPr>
        <w:t xml:space="preserve">“No, Doctor, </w:t>
      </w:r>
      <w:proofErr w:type="gramStart"/>
      <w:r w:rsidRPr="00D75234">
        <w:rPr>
          <w:rFonts w:ascii="Times New Roman" w:hAnsi="Times New Roman"/>
        </w:rPr>
        <w:t>No</w:t>
      </w:r>
      <w:proofErr w:type="gramEnd"/>
      <w:r w:rsidRPr="00D75234">
        <w:rPr>
          <w:rFonts w:ascii="Times New Roman" w:hAnsi="Times New Roman"/>
        </w:rPr>
        <w:t xml:space="preserve">” by the Mighty Sparrow (Trinidadian Calypso), on </w:t>
      </w:r>
      <w:r w:rsidRPr="00D75234">
        <w:rPr>
          <w:rFonts w:ascii="Times New Roman" w:hAnsi="Times New Roman"/>
          <w:i/>
        </w:rPr>
        <w:t>Excursion</w:t>
      </w:r>
      <w:r>
        <w:rPr>
          <w:rFonts w:ascii="Times New Roman" w:hAnsi="Times New Roman"/>
          <w:i/>
        </w:rPr>
        <w:t>s</w:t>
      </w:r>
      <w:r w:rsidRPr="00D75234">
        <w:rPr>
          <w:rFonts w:ascii="Times New Roman" w:hAnsi="Times New Roman"/>
          <w:i/>
        </w:rPr>
        <w:t xml:space="preserve"> in World Music </w:t>
      </w:r>
      <w:r w:rsidRPr="00D75234">
        <w:rPr>
          <w:rFonts w:ascii="Times New Roman" w:hAnsi="Times New Roman"/>
        </w:rPr>
        <w:t xml:space="preserve">[sound recording]. </w:t>
      </w:r>
    </w:p>
    <w:p w14:paraId="6C424189" w14:textId="77777777" w:rsidR="000532B6" w:rsidRDefault="000532B6" w:rsidP="000532B6">
      <w:pPr>
        <w:pStyle w:val="ListParagraph"/>
        <w:numPr>
          <w:ilvl w:val="0"/>
          <w:numId w:val="13"/>
        </w:numPr>
        <w:spacing w:after="0"/>
        <w:rPr>
          <w:rFonts w:ascii="Times New Roman" w:hAnsi="Times New Roman"/>
        </w:rPr>
      </w:pPr>
      <w:r>
        <w:rPr>
          <w:rFonts w:ascii="Times New Roman" w:hAnsi="Times New Roman"/>
        </w:rPr>
        <w:t>Harry Belafonte “Banana Boat song”</w:t>
      </w:r>
    </w:p>
    <w:p w14:paraId="44D92340" w14:textId="77777777" w:rsidR="000532B6" w:rsidRPr="0045163B" w:rsidRDefault="000532B6" w:rsidP="000532B6">
      <w:pPr>
        <w:numPr>
          <w:ilvl w:val="0"/>
          <w:numId w:val="13"/>
        </w:numPr>
        <w:spacing w:after="0"/>
        <w:rPr>
          <w:rFonts w:ascii="Times New Roman" w:hAnsi="Times New Roman"/>
        </w:rPr>
      </w:pPr>
      <w:r w:rsidRPr="00C60384">
        <w:rPr>
          <w:rFonts w:ascii="Times New Roman" w:hAnsi="Times New Roman"/>
          <w:szCs w:val="20"/>
        </w:rPr>
        <w:t>Trinidad: Steel Band CD 3:7</w:t>
      </w:r>
    </w:p>
    <w:p w14:paraId="592A191A" w14:textId="77777777" w:rsidR="000532B6" w:rsidRDefault="000532B6" w:rsidP="000532B6">
      <w:pPr>
        <w:spacing w:after="0"/>
        <w:rPr>
          <w:rFonts w:ascii="Times New Roman" w:hAnsi="Times New Roman"/>
          <w:b/>
        </w:rPr>
      </w:pPr>
    </w:p>
    <w:p w14:paraId="3F11E5E5" w14:textId="77777777" w:rsidR="000532B6" w:rsidRPr="00F03B60" w:rsidRDefault="000532B6" w:rsidP="000532B6">
      <w:pPr>
        <w:spacing w:after="0"/>
        <w:rPr>
          <w:rFonts w:ascii="Times New Roman" w:hAnsi="Times New Roman"/>
          <w:b/>
          <w:u w:val="single"/>
        </w:rPr>
      </w:pPr>
      <w:r w:rsidRPr="00F03B60">
        <w:rPr>
          <w:rFonts w:ascii="Times New Roman" w:hAnsi="Times New Roman"/>
          <w:b/>
          <w:u w:val="single"/>
        </w:rPr>
        <w:t>Week 5:</w:t>
      </w:r>
    </w:p>
    <w:p w14:paraId="2CAD47CD" w14:textId="77777777" w:rsidR="000532B6" w:rsidRDefault="000532B6" w:rsidP="000532B6">
      <w:pPr>
        <w:spacing w:after="0"/>
        <w:outlineLvl w:val="0"/>
        <w:rPr>
          <w:rFonts w:ascii="Times New Roman" w:hAnsi="Times New Roman"/>
          <w:b/>
        </w:rPr>
      </w:pPr>
      <w:r>
        <w:rPr>
          <w:rFonts w:ascii="Times New Roman" w:hAnsi="Times New Roman"/>
          <w:b/>
        </w:rPr>
        <w:t>9/20</w:t>
      </w:r>
      <w:r w:rsidRPr="00D75234">
        <w:rPr>
          <w:rFonts w:ascii="Times New Roman" w:hAnsi="Times New Roman"/>
          <w:b/>
        </w:rPr>
        <w:t>:</w:t>
      </w:r>
      <w:r>
        <w:rPr>
          <w:rFonts w:ascii="Times New Roman" w:hAnsi="Times New Roman"/>
          <w:b/>
        </w:rPr>
        <w:t xml:space="preserve"> </w:t>
      </w:r>
      <w:r>
        <w:rPr>
          <w:rFonts w:ascii="Times New Roman" w:hAnsi="Times New Roman"/>
          <w:b/>
        </w:rPr>
        <w:tab/>
      </w:r>
      <w:r>
        <w:rPr>
          <w:rFonts w:ascii="Times New Roman" w:hAnsi="Times New Roman"/>
        </w:rPr>
        <w:tab/>
      </w:r>
      <w:r>
        <w:rPr>
          <w:rFonts w:ascii="Times New Roman" w:hAnsi="Times New Roman"/>
          <w:b/>
        </w:rPr>
        <w:t>Undergraduate Group Presentation Day</w:t>
      </w:r>
    </w:p>
    <w:p w14:paraId="0EA85380" w14:textId="77777777" w:rsidR="000532B6" w:rsidRPr="00933D23" w:rsidRDefault="000532B6" w:rsidP="000532B6">
      <w:pPr>
        <w:spacing w:after="0"/>
        <w:outlineLvl w:val="0"/>
        <w:rPr>
          <w:rFonts w:ascii="Times New Roman" w:hAnsi="Times New Roman"/>
        </w:rPr>
      </w:pPr>
      <w:r w:rsidRPr="00E2278D">
        <w:rPr>
          <w:rFonts w:ascii="Times New Roman" w:hAnsi="Times New Roman"/>
        </w:rPr>
        <w:tab/>
      </w:r>
      <w:r w:rsidRPr="00E2278D">
        <w:rPr>
          <w:rFonts w:ascii="Times New Roman" w:hAnsi="Times New Roman"/>
        </w:rPr>
        <w:tab/>
        <w:t>(See Separate Handout for Details)</w:t>
      </w:r>
    </w:p>
    <w:p w14:paraId="6A9808AC" w14:textId="77777777" w:rsidR="000532B6" w:rsidRPr="006D6C3D" w:rsidRDefault="000532B6" w:rsidP="000532B6">
      <w:pPr>
        <w:pStyle w:val="ListParagraph"/>
        <w:spacing w:after="0"/>
        <w:ind w:left="0"/>
        <w:rPr>
          <w:rFonts w:ascii="Times New Roman" w:hAnsi="Times New Roman"/>
        </w:rPr>
      </w:pPr>
      <w:r w:rsidRPr="00D75234">
        <w:rPr>
          <w:rFonts w:ascii="Times New Roman" w:hAnsi="Times New Roman"/>
        </w:rPr>
        <w:t xml:space="preserve"> </w:t>
      </w:r>
    </w:p>
    <w:p w14:paraId="6591B102" w14:textId="77777777" w:rsidR="000532B6" w:rsidRPr="00F03B60" w:rsidRDefault="000532B6" w:rsidP="000532B6">
      <w:pPr>
        <w:spacing w:after="0"/>
        <w:rPr>
          <w:rFonts w:ascii="Times New Roman" w:hAnsi="Times New Roman"/>
          <w:b/>
          <w:u w:val="single"/>
        </w:rPr>
      </w:pPr>
      <w:r w:rsidRPr="00F03B60">
        <w:rPr>
          <w:rFonts w:ascii="Times New Roman" w:hAnsi="Times New Roman"/>
          <w:b/>
          <w:u w:val="single"/>
        </w:rPr>
        <w:t>Week 6</w:t>
      </w:r>
    </w:p>
    <w:p w14:paraId="2140839A" w14:textId="77777777" w:rsidR="000532B6" w:rsidRDefault="000532B6" w:rsidP="000532B6">
      <w:pPr>
        <w:spacing w:after="0"/>
        <w:rPr>
          <w:rFonts w:ascii="Times New Roman" w:hAnsi="Times New Roman"/>
        </w:rPr>
      </w:pPr>
      <w:r>
        <w:rPr>
          <w:rFonts w:ascii="Times New Roman" w:hAnsi="Times New Roman"/>
          <w:b/>
        </w:rPr>
        <w:t>9/27</w:t>
      </w:r>
      <w:r w:rsidRPr="00D75234">
        <w:rPr>
          <w:rFonts w:ascii="Times New Roman" w:hAnsi="Times New Roman"/>
          <w:b/>
        </w:rPr>
        <w:t>:</w:t>
      </w:r>
      <w:r>
        <w:rPr>
          <w:rFonts w:ascii="Times New Roman" w:hAnsi="Times New Roman"/>
          <w:b/>
        </w:rPr>
        <w:tab/>
      </w:r>
      <w:r>
        <w:rPr>
          <w:rFonts w:ascii="Times New Roman" w:hAnsi="Times New Roman"/>
          <w:b/>
        </w:rPr>
        <w:tab/>
      </w:r>
      <w:r w:rsidRPr="00F438D1">
        <w:rPr>
          <w:rFonts w:ascii="Times New Roman" w:hAnsi="Times New Roman"/>
        </w:rPr>
        <w:t xml:space="preserve">Music </w:t>
      </w:r>
      <w:r>
        <w:rPr>
          <w:rFonts w:ascii="Times New Roman" w:hAnsi="Times New Roman"/>
        </w:rPr>
        <w:t>in South America</w:t>
      </w:r>
    </w:p>
    <w:p w14:paraId="430577AC" w14:textId="77777777" w:rsidR="000532B6" w:rsidRPr="00F438D1" w:rsidRDefault="000532B6" w:rsidP="000532B6">
      <w:pPr>
        <w:spacing w:after="0"/>
        <w:rPr>
          <w:rFonts w:ascii="Times New Roman" w:hAnsi="Times New Roman"/>
        </w:rPr>
      </w:pPr>
      <w:r>
        <w:rPr>
          <w:rFonts w:ascii="Times New Roman" w:hAnsi="Times New Roman"/>
        </w:rPr>
        <w:tab/>
      </w:r>
      <w:r>
        <w:rPr>
          <w:rFonts w:ascii="Times New Roman" w:hAnsi="Times New Roman"/>
        </w:rPr>
        <w:tab/>
      </w:r>
      <w:r w:rsidRPr="00F438D1">
        <w:rPr>
          <w:rFonts w:ascii="Times New Roman" w:hAnsi="Times New Roman"/>
        </w:rPr>
        <w:t>Brazilian Samba</w:t>
      </w:r>
    </w:p>
    <w:p w14:paraId="43CCDB53" w14:textId="77777777" w:rsidR="000532B6" w:rsidRPr="00F438D1" w:rsidRDefault="000532B6" w:rsidP="000532B6">
      <w:pPr>
        <w:spacing w:after="0"/>
        <w:ind w:left="720" w:firstLine="720"/>
        <w:rPr>
          <w:rFonts w:ascii="Times New Roman" w:hAnsi="Times New Roman"/>
        </w:rPr>
      </w:pPr>
      <w:r>
        <w:rPr>
          <w:rFonts w:ascii="Times New Roman" w:hAnsi="Times New Roman"/>
        </w:rPr>
        <w:t xml:space="preserve">Brazilian </w:t>
      </w:r>
      <w:r w:rsidRPr="00F438D1">
        <w:rPr>
          <w:rFonts w:ascii="Times New Roman" w:hAnsi="Times New Roman"/>
        </w:rPr>
        <w:t>Capoeira</w:t>
      </w:r>
    </w:p>
    <w:p w14:paraId="2506D0D3" w14:textId="77777777" w:rsidR="000532B6" w:rsidRDefault="000532B6" w:rsidP="000532B6">
      <w:pPr>
        <w:spacing w:after="0"/>
        <w:ind w:left="720" w:firstLine="720"/>
        <w:rPr>
          <w:rFonts w:ascii="Times New Roman" w:hAnsi="Times New Roman"/>
        </w:rPr>
      </w:pPr>
      <w:r w:rsidRPr="00F438D1">
        <w:rPr>
          <w:rFonts w:ascii="Times New Roman" w:hAnsi="Times New Roman"/>
        </w:rPr>
        <w:t>Argentinian Tango</w:t>
      </w:r>
    </w:p>
    <w:p w14:paraId="1186080C" w14:textId="77777777" w:rsidR="000532B6" w:rsidRPr="007308DD" w:rsidRDefault="000532B6" w:rsidP="000532B6">
      <w:pPr>
        <w:spacing w:after="0"/>
        <w:ind w:left="720" w:firstLine="720"/>
        <w:rPr>
          <w:rFonts w:ascii="Times New Roman" w:hAnsi="Times New Roman"/>
        </w:rPr>
      </w:pPr>
      <w:r>
        <w:rPr>
          <w:rFonts w:ascii="Times New Roman" w:hAnsi="Times New Roman"/>
        </w:rPr>
        <w:t>Peruvian Panpipes (if time allows)</w:t>
      </w:r>
    </w:p>
    <w:p w14:paraId="5DEF5C38" w14:textId="77777777" w:rsidR="000532B6" w:rsidRPr="00992842" w:rsidRDefault="000532B6" w:rsidP="000532B6">
      <w:pPr>
        <w:pStyle w:val="ListParagraph"/>
        <w:spacing w:after="0"/>
        <w:ind w:left="0"/>
        <w:rPr>
          <w:rFonts w:ascii="Times New Roman" w:hAnsi="Times New Roman"/>
        </w:rPr>
      </w:pPr>
      <w:r w:rsidRPr="00992842">
        <w:rPr>
          <w:rFonts w:ascii="Times New Roman" w:hAnsi="Times New Roman"/>
          <w:u w:val="single"/>
        </w:rPr>
        <w:t>Reading</w:t>
      </w:r>
      <w:r>
        <w:rPr>
          <w:rFonts w:ascii="Times New Roman" w:hAnsi="Times New Roman"/>
        </w:rPr>
        <w:t xml:space="preserve">: </w:t>
      </w:r>
    </w:p>
    <w:p w14:paraId="42B1C276" w14:textId="77777777" w:rsidR="000532B6" w:rsidRDefault="000532B6" w:rsidP="000532B6">
      <w:pPr>
        <w:pStyle w:val="ColorfulList-Accent11"/>
        <w:numPr>
          <w:ilvl w:val="0"/>
          <w:numId w:val="4"/>
        </w:numPr>
        <w:spacing w:after="0"/>
        <w:rPr>
          <w:rFonts w:ascii="Times New Roman" w:hAnsi="Times New Roman"/>
        </w:rPr>
      </w:pPr>
      <w:r>
        <w:rPr>
          <w:rFonts w:ascii="Times New Roman" w:hAnsi="Times New Roman"/>
        </w:rPr>
        <w:t xml:space="preserve">“Music in South America,” in </w:t>
      </w:r>
      <w:r w:rsidRPr="00EE1A4A">
        <w:rPr>
          <w:rFonts w:ascii="Times New Roman" w:hAnsi="Times New Roman"/>
          <w:i/>
        </w:rPr>
        <w:t>World Music a Global Journey</w:t>
      </w:r>
      <w:r>
        <w:rPr>
          <w:rFonts w:ascii="Times New Roman" w:hAnsi="Times New Roman"/>
        </w:rPr>
        <w:t>, 424-448</w:t>
      </w:r>
    </w:p>
    <w:p w14:paraId="387DF4D8" w14:textId="77777777" w:rsidR="000532B6" w:rsidRDefault="000532B6" w:rsidP="000532B6">
      <w:pPr>
        <w:pStyle w:val="ListParagraph"/>
        <w:numPr>
          <w:ilvl w:val="0"/>
          <w:numId w:val="4"/>
        </w:numPr>
        <w:spacing w:after="0"/>
        <w:rPr>
          <w:rFonts w:ascii="Times New Roman" w:hAnsi="Times New Roman"/>
        </w:rPr>
      </w:pPr>
      <w:r w:rsidRPr="007E15E1">
        <w:rPr>
          <w:rFonts w:ascii="Times New Roman" w:hAnsi="Times New Roman"/>
        </w:rPr>
        <w:t xml:space="preserve">McGowan, Chris and Ricardo </w:t>
      </w:r>
      <w:proofErr w:type="spellStart"/>
      <w:r w:rsidRPr="007E15E1">
        <w:rPr>
          <w:rFonts w:ascii="Times New Roman" w:hAnsi="Times New Roman"/>
        </w:rPr>
        <w:t>Pessanha</w:t>
      </w:r>
      <w:proofErr w:type="spellEnd"/>
      <w:r w:rsidRPr="007E15E1">
        <w:rPr>
          <w:rFonts w:ascii="Times New Roman" w:hAnsi="Times New Roman"/>
        </w:rPr>
        <w:t>. 1991. “Five Centuries of</w:t>
      </w:r>
      <w:r w:rsidR="00E17FDD">
        <w:rPr>
          <w:rFonts w:ascii="Times New Roman" w:hAnsi="Times New Roman"/>
        </w:rPr>
        <w:t xml:space="preserve"> Music</w:t>
      </w:r>
      <w:r w:rsidRPr="007E15E1">
        <w:rPr>
          <w:rFonts w:ascii="Times New Roman" w:hAnsi="Times New Roman"/>
        </w:rPr>
        <w:t xml:space="preserve">” </w:t>
      </w:r>
      <w:r>
        <w:rPr>
          <w:rFonts w:ascii="Times New Roman" w:hAnsi="Times New Roman"/>
        </w:rPr>
        <w:t xml:space="preserve">and “Samba: The </w:t>
      </w:r>
      <w:proofErr w:type="spellStart"/>
      <w:r>
        <w:rPr>
          <w:rFonts w:ascii="Times New Roman" w:hAnsi="Times New Roman"/>
        </w:rPr>
        <w:t>Hearbeat</w:t>
      </w:r>
      <w:proofErr w:type="spellEnd"/>
      <w:r>
        <w:rPr>
          <w:rFonts w:ascii="Times New Roman" w:hAnsi="Times New Roman"/>
        </w:rPr>
        <w:t xml:space="preserve"> of Rio.”</w:t>
      </w:r>
      <w:r w:rsidRPr="007E15E1">
        <w:rPr>
          <w:rFonts w:ascii="Times New Roman" w:hAnsi="Times New Roman"/>
        </w:rPr>
        <w:t xml:space="preserve"> In </w:t>
      </w:r>
      <w:r>
        <w:rPr>
          <w:rFonts w:ascii="Times New Roman" w:hAnsi="Times New Roman"/>
          <w:i/>
        </w:rPr>
        <w:t>T</w:t>
      </w:r>
      <w:r w:rsidRPr="007E15E1">
        <w:rPr>
          <w:rFonts w:ascii="Times New Roman" w:hAnsi="Times New Roman"/>
          <w:i/>
        </w:rPr>
        <w:t>he Brazilian Sound,</w:t>
      </w:r>
      <w:r w:rsidRPr="007E15E1">
        <w:rPr>
          <w:rFonts w:ascii="Times New Roman" w:hAnsi="Times New Roman"/>
        </w:rPr>
        <w:t xml:space="preserve"> 9-20. New York: Billboard Books </w:t>
      </w:r>
    </w:p>
    <w:p w14:paraId="5326E35A" w14:textId="77777777" w:rsidR="000532B6" w:rsidRPr="00EE1A4A" w:rsidRDefault="000532B6" w:rsidP="000532B6">
      <w:pPr>
        <w:pStyle w:val="ListParagraph"/>
        <w:spacing w:after="0"/>
        <w:ind w:left="360"/>
        <w:rPr>
          <w:rFonts w:ascii="Times New Roman" w:hAnsi="Times New Roman"/>
        </w:rPr>
      </w:pPr>
    </w:p>
    <w:p w14:paraId="15ECC838" w14:textId="77777777" w:rsidR="000532B6" w:rsidRPr="007E15E1" w:rsidRDefault="000532B6" w:rsidP="000532B6">
      <w:pPr>
        <w:pStyle w:val="ListParagraph"/>
        <w:spacing w:after="0"/>
        <w:rPr>
          <w:rFonts w:ascii="Times New Roman" w:hAnsi="Times New Roman"/>
        </w:rPr>
      </w:pPr>
    </w:p>
    <w:p w14:paraId="37C9BBA0"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512FB434" w14:textId="77777777" w:rsidR="000532B6" w:rsidRDefault="000532B6" w:rsidP="000532B6">
      <w:pPr>
        <w:pStyle w:val="ColorfulList-Accent11"/>
        <w:numPr>
          <w:ilvl w:val="0"/>
          <w:numId w:val="4"/>
        </w:numPr>
        <w:spacing w:after="0"/>
        <w:rPr>
          <w:rFonts w:ascii="Times New Roman" w:hAnsi="Times New Roman"/>
        </w:rPr>
      </w:pPr>
      <w:proofErr w:type="spellStart"/>
      <w:r>
        <w:rPr>
          <w:rFonts w:ascii="Times New Roman" w:hAnsi="Times New Roman"/>
        </w:rPr>
        <w:t>Goertzen</w:t>
      </w:r>
      <w:proofErr w:type="spellEnd"/>
      <w:r>
        <w:rPr>
          <w:rFonts w:ascii="Times New Roman" w:hAnsi="Times New Roman"/>
        </w:rPr>
        <w:t xml:space="preserve">, Chris. “Globalization and the Tango.” </w:t>
      </w:r>
      <w:r>
        <w:rPr>
          <w:rFonts w:ascii="Times New Roman" w:hAnsi="Times New Roman"/>
          <w:i/>
        </w:rPr>
        <w:t>Yearbook for Traditional Music</w:t>
      </w:r>
      <w:r>
        <w:rPr>
          <w:rFonts w:ascii="Times New Roman" w:hAnsi="Times New Roman"/>
        </w:rPr>
        <w:t xml:space="preserve"> 31:67-76. </w:t>
      </w:r>
    </w:p>
    <w:p w14:paraId="2E2108E2" w14:textId="77777777" w:rsidR="000532B6" w:rsidRDefault="000532B6" w:rsidP="000532B6">
      <w:pPr>
        <w:pStyle w:val="ColorfulList-Accent11"/>
        <w:numPr>
          <w:ilvl w:val="0"/>
          <w:numId w:val="4"/>
        </w:numPr>
        <w:spacing w:after="0"/>
        <w:rPr>
          <w:rFonts w:ascii="Times New Roman" w:hAnsi="Times New Roman"/>
        </w:rPr>
      </w:pPr>
      <w:r>
        <w:rPr>
          <w:rFonts w:ascii="Times New Roman" w:hAnsi="Times New Roman"/>
        </w:rPr>
        <w:t xml:space="preserve">Murphy, John Patrick. “Capoeira: Music, Movement, and the Legacy of Zumbi.” In </w:t>
      </w:r>
      <w:r>
        <w:rPr>
          <w:rFonts w:ascii="Times New Roman" w:hAnsi="Times New Roman"/>
          <w:i/>
        </w:rPr>
        <w:t xml:space="preserve">Music in </w:t>
      </w:r>
      <w:r w:rsidRPr="00976E7E">
        <w:rPr>
          <w:rFonts w:ascii="Times New Roman" w:hAnsi="Times New Roman"/>
          <w:i/>
        </w:rPr>
        <w:t>Brazil</w:t>
      </w:r>
      <w:r>
        <w:rPr>
          <w:rFonts w:ascii="Times New Roman" w:hAnsi="Times New Roman"/>
        </w:rPr>
        <w:t xml:space="preserve">, 55-63. </w:t>
      </w:r>
    </w:p>
    <w:p w14:paraId="445E7F59" w14:textId="77777777" w:rsidR="000532B6" w:rsidRDefault="000532B6" w:rsidP="000532B6">
      <w:pPr>
        <w:spacing w:after="0"/>
        <w:rPr>
          <w:rFonts w:ascii="Times New Roman" w:hAnsi="Times New Roman"/>
          <w:u w:val="single"/>
        </w:rPr>
      </w:pPr>
    </w:p>
    <w:p w14:paraId="78484A7A" w14:textId="77777777" w:rsidR="000532B6" w:rsidRPr="00D75234" w:rsidRDefault="000532B6" w:rsidP="000532B6">
      <w:pPr>
        <w:spacing w:after="0"/>
        <w:rPr>
          <w:rFonts w:ascii="Times New Roman" w:hAnsi="Times New Roman"/>
        </w:rPr>
      </w:pPr>
      <w:r w:rsidRPr="00992842">
        <w:rPr>
          <w:rFonts w:ascii="Times New Roman" w:hAnsi="Times New Roman"/>
          <w:u w:val="single"/>
        </w:rPr>
        <w:t>Listening</w:t>
      </w:r>
      <w:r w:rsidRPr="00D75234">
        <w:rPr>
          <w:rFonts w:ascii="Times New Roman" w:hAnsi="Times New Roman"/>
        </w:rPr>
        <w:t>:</w:t>
      </w:r>
    </w:p>
    <w:p w14:paraId="085E1FA9" w14:textId="77777777" w:rsidR="000532B6" w:rsidRPr="00C60384" w:rsidRDefault="000532B6" w:rsidP="000532B6">
      <w:pPr>
        <w:numPr>
          <w:ilvl w:val="0"/>
          <w:numId w:val="13"/>
        </w:numPr>
        <w:spacing w:after="0"/>
        <w:rPr>
          <w:rFonts w:ascii="Times New Roman" w:hAnsi="Times New Roman"/>
        </w:rPr>
      </w:pPr>
      <w:r w:rsidRPr="00C60384">
        <w:rPr>
          <w:rFonts w:ascii="Times New Roman" w:hAnsi="Times New Roman"/>
          <w:szCs w:val="20"/>
        </w:rPr>
        <w:t>Argentina: Tango CD 3:13</w:t>
      </w:r>
    </w:p>
    <w:p w14:paraId="1DF15B42" w14:textId="77777777" w:rsidR="000532B6" w:rsidRPr="00C60384" w:rsidRDefault="000532B6" w:rsidP="000532B6">
      <w:pPr>
        <w:numPr>
          <w:ilvl w:val="0"/>
          <w:numId w:val="13"/>
        </w:numPr>
        <w:spacing w:after="0"/>
        <w:rPr>
          <w:rFonts w:ascii="Times New Roman" w:hAnsi="Times New Roman"/>
        </w:rPr>
      </w:pPr>
      <w:r w:rsidRPr="00C60384">
        <w:rPr>
          <w:rFonts w:ascii="Times New Roman" w:hAnsi="Times New Roman"/>
          <w:szCs w:val="20"/>
        </w:rPr>
        <w:t>Brazil: Samba CD 3:14</w:t>
      </w:r>
    </w:p>
    <w:p w14:paraId="4F46A3AE" w14:textId="77777777" w:rsidR="000532B6" w:rsidRPr="00933D23" w:rsidRDefault="000532B6" w:rsidP="000532B6">
      <w:pPr>
        <w:numPr>
          <w:ilvl w:val="0"/>
          <w:numId w:val="13"/>
        </w:numPr>
        <w:spacing w:after="0"/>
        <w:rPr>
          <w:rFonts w:ascii="Times New Roman" w:hAnsi="Times New Roman"/>
        </w:rPr>
      </w:pPr>
      <w:r w:rsidRPr="00C60384">
        <w:rPr>
          <w:rFonts w:ascii="Times New Roman" w:hAnsi="Times New Roman"/>
          <w:szCs w:val="20"/>
        </w:rPr>
        <w:t>Brazil: Capoeira Music CD 3:15</w:t>
      </w:r>
    </w:p>
    <w:p w14:paraId="64022698" w14:textId="77777777" w:rsidR="000532B6" w:rsidRPr="00933D23" w:rsidRDefault="000532B6" w:rsidP="000532B6">
      <w:pPr>
        <w:numPr>
          <w:ilvl w:val="0"/>
          <w:numId w:val="13"/>
        </w:numPr>
        <w:spacing w:after="0"/>
        <w:rPr>
          <w:rFonts w:ascii="Times New Roman" w:hAnsi="Times New Roman"/>
        </w:rPr>
      </w:pPr>
      <w:r w:rsidRPr="00C60384">
        <w:rPr>
          <w:rFonts w:ascii="Times New Roman" w:hAnsi="Times New Roman"/>
          <w:szCs w:val="20"/>
        </w:rPr>
        <w:t xml:space="preserve">Peru: </w:t>
      </w:r>
      <w:proofErr w:type="spellStart"/>
      <w:r w:rsidRPr="00C60384">
        <w:rPr>
          <w:rFonts w:ascii="Times New Roman" w:hAnsi="Times New Roman"/>
          <w:i/>
          <w:szCs w:val="20"/>
        </w:rPr>
        <w:t>Sikuri</w:t>
      </w:r>
      <w:proofErr w:type="spellEnd"/>
      <w:r w:rsidRPr="00C60384">
        <w:rPr>
          <w:rFonts w:ascii="Times New Roman" w:hAnsi="Times New Roman"/>
          <w:szCs w:val="20"/>
        </w:rPr>
        <w:t xml:space="preserve"> (Panpipe) Ensemble CD 3:12</w:t>
      </w:r>
    </w:p>
    <w:p w14:paraId="418F93FF" w14:textId="77777777" w:rsidR="000532B6" w:rsidRPr="00F1582C" w:rsidRDefault="000532B6" w:rsidP="000532B6">
      <w:pPr>
        <w:spacing w:after="0"/>
        <w:outlineLvl w:val="0"/>
        <w:rPr>
          <w:rFonts w:ascii="Times New Roman" w:eastAsia="Times New Roman" w:hAnsi="Times New Roman"/>
        </w:rPr>
      </w:pPr>
      <w:r>
        <w:rPr>
          <w:rFonts w:ascii="Times New Roman" w:hAnsi="Times New Roman"/>
          <w:b/>
        </w:rPr>
        <w:tab/>
      </w:r>
    </w:p>
    <w:p w14:paraId="3C2D845D" w14:textId="77777777" w:rsidR="000532B6" w:rsidRPr="00F03B60" w:rsidRDefault="000532B6" w:rsidP="000532B6">
      <w:pPr>
        <w:spacing w:after="0"/>
        <w:rPr>
          <w:rFonts w:ascii="Times New Roman" w:hAnsi="Times New Roman"/>
          <w:b/>
          <w:u w:val="single"/>
        </w:rPr>
      </w:pPr>
      <w:r w:rsidRPr="00F03B60">
        <w:rPr>
          <w:rFonts w:ascii="Times New Roman" w:hAnsi="Times New Roman"/>
          <w:b/>
          <w:u w:val="single"/>
        </w:rPr>
        <w:t>Week 7-</w:t>
      </w:r>
      <w:r w:rsidRPr="00F03B60">
        <w:rPr>
          <w:rFonts w:ascii="Times New Roman" w:hAnsi="Times New Roman"/>
          <w:b/>
        </w:rPr>
        <w:t xml:space="preserve"> </w:t>
      </w:r>
    </w:p>
    <w:p w14:paraId="393BBEC0" w14:textId="77777777" w:rsidR="000532B6" w:rsidRPr="00C60384" w:rsidRDefault="000532B6" w:rsidP="000532B6">
      <w:pPr>
        <w:spacing w:after="0"/>
        <w:outlineLvl w:val="0"/>
        <w:rPr>
          <w:rFonts w:ascii="Times New Roman" w:hAnsi="Times New Roman"/>
          <w:szCs w:val="20"/>
        </w:rPr>
      </w:pPr>
      <w:r>
        <w:rPr>
          <w:rFonts w:ascii="Times New Roman" w:hAnsi="Times New Roman"/>
          <w:b/>
        </w:rPr>
        <w:t>10/4</w:t>
      </w:r>
      <w:r w:rsidRPr="00D75234">
        <w:rPr>
          <w:rFonts w:ascii="Times New Roman" w:hAnsi="Times New Roman"/>
          <w:b/>
        </w:rPr>
        <w:tab/>
      </w:r>
      <w:r>
        <w:rPr>
          <w:rFonts w:ascii="Times New Roman" w:hAnsi="Times New Roman"/>
          <w:b/>
        </w:rPr>
        <w:tab/>
      </w:r>
      <w:r w:rsidRPr="00C60384">
        <w:rPr>
          <w:rFonts w:ascii="Times New Roman" w:hAnsi="Times New Roman"/>
          <w:szCs w:val="20"/>
        </w:rPr>
        <w:t>Music in Europe</w:t>
      </w:r>
    </w:p>
    <w:p w14:paraId="441192DB" w14:textId="77777777" w:rsidR="000532B6" w:rsidRPr="00C60384" w:rsidRDefault="000532B6" w:rsidP="000532B6">
      <w:pPr>
        <w:spacing w:after="0"/>
        <w:rPr>
          <w:rFonts w:ascii="Times New Roman" w:hAnsi="Times New Roman"/>
          <w:szCs w:val="20"/>
        </w:rPr>
      </w:pPr>
      <w:r>
        <w:rPr>
          <w:rFonts w:ascii="Times New Roman" w:hAnsi="Times New Roman"/>
          <w:szCs w:val="20"/>
        </w:rPr>
        <w:tab/>
      </w:r>
      <w:r>
        <w:rPr>
          <w:rFonts w:ascii="Times New Roman" w:hAnsi="Times New Roman"/>
          <w:szCs w:val="20"/>
        </w:rPr>
        <w:tab/>
      </w:r>
      <w:r w:rsidRPr="00C60384">
        <w:rPr>
          <w:rFonts w:ascii="Times New Roman" w:hAnsi="Times New Roman"/>
          <w:szCs w:val="20"/>
        </w:rPr>
        <w:t>“Classical vs. Folk”</w:t>
      </w:r>
    </w:p>
    <w:p w14:paraId="713BC3DB" w14:textId="77777777" w:rsidR="000532B6" w:rsidRDefault="000532B6" w:rsidP="000532B6">
      <w:pPr>
        <w:spacing w:after="0"/>
        <w:ind w:left="720" w:firstLine="720"/>
        <w:rPr>
          <w:rFonts w:ascii="Times New Roman" w:hAnsi="Times New Roman"/>
          <w:szCs w:val="20"/>
        </w:rPr>
      </w:pPr>
      <w:r w:rsidRPr="00C60384">
        <w:rPr>
          <w:rFonts w:ascii="Times New Roman" w:hAnsi="Times New Roman"/>
          <w:szCs w:val="20"/>
        </w:rPr>
        <w:t xml:space="preserve">Ireland: </w:t>
      </w:r>
      <w:proofErr w:type="spellStart"/>
      <w:r w:rsidRPr="00C60384">
        <w:rPr>
          <w:rFonts w:ascii="Times New Roman" w:hAnsi="Times New Roman"/>
          <w:szCs w:val="20"/>
        </w:rPr>
        <w:t>Uilleann</w:t>
      </w:r>
      <w:proofErr w:type="spellEnd"/>
      <w:r w:rsidRPr="00C60384">
        <w:rPr>
          <w:rFonts w:ascii="Times New Roman" w:hAnsi="Times New Roman"/>
          <w:szCs w:val="20"/>
        </w:rPr>
        <w:t xml:space="preserve"> bagpipes</w:t>
      </w:r>
    </w:p>
    <w:p w14:paraId="1CD5A2C5" w14:textId="77777777" w:rsidR="000532B6" w:rsidRDefault="000532B6" w:rsidP="000532B6">
      <w:pPr>
        <w:spacing w:after="0"/>
        <w:rPr>
          <w:rFonts w:ascii="Times New Roman" w:hAnsi="Times New Roman"/>
          <w:szCs w:val="20"/>
        </w:rPr>
      </w:pPr>
      <w:r>
        <w:rPr>
          <w:rFonts w:ascii="Times New Roman" w:hAnsi="Times New Roman"/>
          <w:szCs w:val="20"/>
        </w:rPr>
        <w:tab/>
      </w:r>
      <w:r>
        <w:rPr>
          <w:rFonts w:ascii="Times New Roman" w:hAnsi="Times New Roman"/>
          <w:szCs w:val="20"/>
        </w:rPr>
        <w:tab/>
      </w:r>
      <w:r w:rsidRPr="00471A89">
        <w:rPr>
          <w:rFonts w:ascii="Times New Roman" w:hAnsi="Times New Roman"/>
          <w:szCs w:val="20"/>
        </w:rPr>
        <w:t>Bulgarian music and additive meters</w:t>
      </w:r>
      <w:r>
        <w:rPr>
          <w:rFonts w:ascii="Times New Roman" w:hAnsi="Times New Roman"/>
          <w:szCs w:val="20"/>
        </w:rPr>
        <w:t xml:space="preserve"> </w:t>
      </w:r>
    </w:p>
    <w:p w14:paraId="4AD21CEF" w14:textId="77777777" w:rsidR="000532B6" w:rsidRPr="00D75234" w:rsidRDefault="000532B6" w:rsidP="000532B6">
      <w:pPr>
        <w:spacing w:after="0"/>
        <w:rPr>
          <w:rFonts w:ascii="Times New Roman" w:hAnsi="Times New Roman"/>
        </w:rPr>
      </w:pPr>
    </w:p>
    <w:p w14:paraId="79ACCD98" w14:textId="77777777" w:rsidR="000532B6" w:rsidRPr="00D75234" w:rsidRDefault="000532B6" w:rsidP="000532B6">
      <w:pPr>
        <w:spacing w:after="0"/>
        <w:rPr>
          <w:rFonts w:ascii="Times New Roman" w:hAnsi="Times New Roman"/>
        </w:rPr>
      </w:pPr>
      <w:r w:rsidRPr="00471A89">
        <w:rPr>
          <w:rFonts w:ascii="Times New Roman" w:hAnsi="Times New Roman"/>
          <w:u w:val="single"/>
        </w:rPr>
        <w:lastRenderedPageBreak/>
        <w:t>Reading</w:t>
      </w:r>
      <w:r w:rsidRPr="00D75234">
        <w:rPr>
          <w:rFonts w:ascii="Times New Roman" w:hAnsi="Times New Roman"/>
        </w:rPr>
        <w:t>:</w:t>
      </w:r>
    </w:p>
    <w:p w14:paraId="75583913" w14:textId="77777777" w:rsidR="000532B6" w:rsidRDefault="000532B6" w:rsidP="000532B6">
      <w:pPr>
        <w:pStyle w:val="ColorfulList-Accent11"/>
        <w:numPr>
          <w:ilvl w:val="0"/>
          <w:numId w:val="14"/>
        </w:numPr>
        <w:spacing w:after="0"/>
        <w:rPr>
          <w:rFonts w:ascii="Times New Roman" w:hAnsi="Times New Roman"/>
        </w:rPr>
      </w:pPr>
      <w:r>
        <w:rPr>
          <w:rFonts w:ascii="Times New Roman" w:hAnsi="Times New Roman"/>
        </w:rPr>
        <w:t xml:space="preserve">“Ireland,” “Bulgaria,” and </w:t>
      </w:r>
      <w:r w:rsidRPr="00BB3DF1">
        <w:rPr>
          <w:rFonts w:ascii="Times New Roman" w:hAnsi="Times New Roman"/>
        </w:rPr>
        <w:t>“Hungary”</w:t>
      </w:r>
      <w:r>
        <w:rPr>
          <w:rFonts w:ascii="Times New Roman" w:hAnsi="Times New Roman"/>
        </w:rPr>
        <w:t xml:space="preserve"> </w:t>
      </w:r>
      <w:r w:rsidRPr="00C60384">
        <w:rPr>
          <w:rFonts w:ascii="Times New Roman" w:hAnsi="Times New Roman"/>
        </w:rPr>
        <w:t>WMGJ 308-</w:t>
      </w:r>
      <w:r>
        <w:rPr>
          <w:rFonts w:ascii="Times New Roman" w:hAnsi="Times New Roman"/>
        </w:rPr>
        <w:t>313, 318-</w:t>
      </w:r>
      <w:r w:rsidRPr="00C60384">
        <w:rPr>
          <w:rFonts w:ascii="Times New Roman" w:hAnsi="Times New Roman"/>
        </w:rPr>
        <w:t>323</w:t>
      </w:r>
      <w:r>
        <w:rPr>
          <w:rFonts w:ascii="Times New Roman" w:hAnsi="Times New Roman"/>
        </w:rPr>
        <w:t>, 314-318,</w:t>
      </w:r>
    </w:p>
    <w:p w14:paraId="54928DA7" w14:textId="77777777" w:rsidR="000532B6" w:rsidRPr="00BB3DF1" w:rsidRDefault="000532B6" w:rsidP="000532B6">
      <w:pPr>
        <w:pStyle w:val="ListParagraph"/>
        <w:numPr>
          <w:ilvl w:val="0"/>
          <w:numId w:val="14"/>
        </w:numPr>
        <w:spacing w:after="0"/>
        <w:rPr>
          <w:rFonts w:ascii="Times New Roman" w:hAnsi="Times New Roman"/>
        </w:rPr>
      </w:pPr>
      <w:r>
        <w:rPr>
          <w:rFonts w:ascii="Times New Roman" w:hAnsi="Times New Roman"/>
        </w:rPr>
        <w:t>“</w:t>
      </w:r>
      <w:r w:rsidRPr="00BB3DF1">
        <w:rPr>
          <w:rFonts w:ascii="Times New Roman" w:hAnsi="Times New Roman"/>
        </w:rPr>
        <w:t xml:space="preserve">Europe” in </w:t>
      </w:r>
      <w:r w:rsidRPr="00BB3DF1">
        <w:rPr>
          <w:rFonts w:ascii="Times New Roman" w:hAnsi="Times New Roman"/>
          <w:i/>
        </w:rPr>
        <w:t>World Music a Global Journey</w:t>
      </w:r>
      <w:r w:rsidRPr="00BB3DF1">
        <w:rPr>
          <w:rFonts w:ascii="Times New Roman" w:hAnsi="Times New Roman"/>
        </w:rPr>
        <w:t xml:space="preserve">, 282-287 and </w:t>
      </w:r>
      <w:proofErr w:type="spellStart"/>
      <w:r w:rsidRPr="00BB3DF1">
        <w:rPr>
          <w:rFonts w:ascii="Times New Roman" w:hAnsi="Times New Roman"/>
        </w:rPr>
        <w:t>Bohlman</w:t>
      </w:r>
      <w:proofErr w:type="spellEnd"/>
      <w:r w:rsidRPr="00BB3DF1">
        <w:rPr>
          <w:rFonts w:ascii="Times New Roman" w:hAnsi="Times New Roman"/>
        </w:rPr>
        <w:t xml:space="preserve">, Phillip. 2012. </w:t>
      </w:r>
    </w:p>
    <w:p w14:paraId="15513456" w14:textId="77777777" w:rsidR="000532B6" w:rsidRPr="00BB3DF1" w:rsidRDefault="000532B6" w:rsidP="000532B6">
      <w:pPr>
        <w:numPr>
          <w:ilvl w:val="0"/>
          <w:numId w:val="14"/>
        </w:numPr>
        <w:spacing w:after="0"/>
        <w:rPr>
          <w:rFonts w:ascii="Times New Roman" w:hAnsi="Times New Roman"/>
        </w:rPr>
      </w:pPr>
      <w:proofErr w:type="spellStart"/>
      <w:r w:rsidRPr="00BB3DF1">
        <w:rPr>
          <w:rFonts w:ascii="Times New Roman" w:hAnsi="Times New Roman"/>
        </w:rPr>
        <w:t>Bakan</w:t>
      </w:r>
      <w:proofErr w:type="spellEnd"/>
      <w:r w:rsidRPr="00BB3DF1">
        <w:rPr>
          <w:rFonts w:ascii="Times New Roman" w:hAnsi="Times New Roman"/>
        </w:rPr>
        <w:t xml:space="preserve">, Michael B. 2011. “Tradition and Transformation in Irish Traditional Music.” In </w:t>
      </w:r>
      <w:r w:rsidRPr="00BB3DF1">
        <w:rPr>
          <w:rFonts w:ascii="Times New Roman" w:hAnsi="Times New Roman"/>
          <w:i/>
        </w:rPr>
        <w:t>World Music: Traditions and Transformations,</w:t>
      </w:r>
      <w:r w:rsidRPr="00BB3DF1">
        <w:rPr>
          <w:rFonts w:ascii="Times New Roman" w:hAnsi="Times New Roman"/>
        </w:rPr>
        <w:t xml:space="preserve"> second edition, 157-74. New York: McGraw Hill.</w:t>
      </w:r>
    </w:p>
    <w:p w14:paraId="67517399" w14:textId="77777777" w:rsidR="000532B6" w:rsidRPr="00BB3DF1" w:rsidRDefault="000532B6" w:rsidP="000532B6">
      <w:pPr>
        <w:numPr>
          <w:ilvl w:val="0"/>
          <w:numId w:val="14"/>
        </w:numPr>
        <w:spacing w:after="0"/>
        <w:rPr>
          <w:rFonts w:ascii="Times New Roman" w:hAnsi="Times New Roman"/>
        </w:rPr>
      </w:pPr>
      <w:r w:rsidRPr="00BB3DF1">
        <w:rPr>
          <w:rFonts w:ascii="Times New Roman" w:hAnsi="Times New Roman"/>
        </w:rPr>
        <w:t xml:space="preserve">Rice, Timothy. 2004. “Two Weddings in one Day” and “A Musical Tour” </w:t>
      </w:r>
      <w:r w:rsidRPr="00BB3DF1">
        <w:rPr>
          <w:rFonts w:ascii="Times New Roman" w:hAnsi="Times New Roman"/>
          <w:i/>
        </w:rPr>
        <w:t>Music in Bulgaria.</w:t>
      </w:r>
      <w:r w:rsidRPr="00BB3DF1">
        <w:rPr>
          <w:rFonts w:ascii="Times New Roman" w:hAnsi="Times New Roman"/>
        </w:rPr>
        <w:t xml:space="preserve"> </w:t>
      </w:r>
      <w:r>
        <w:rPr>
          <w:rFonts w:ascii="Times New Roman" w:hAnsi="Times New Roman"/>
        </w:rPr>
        <w:t xml:space="preserve">Only </w:t>
      </w:r>
      <w:r w:rsidRPr="00BB3DF1">
        <w:rPr>
          <w:rFonts w:ascii="Times New Roman" w:hAnsi="Times New Roman"/>
        </w:rPr>
        <w:t>Pages 1-17</w:t>
      </w:r>
      <w:r>
        <w:rPr>
          <w:rFonts w:ascii="Times New Roman" w:hAnsi="Times New Roman"/>
        </w:rPr>
        <w:t>, 32-41</w:t>
      </w:r>
      <w:r w:rsidRPr="00BB3DF1">
        <w:rPr>
          <w:rFonts w:ascii="Times New Roman" w:hAnsi="Times New Roman"/>
        </w:rPr>
        <w:t xml:space="preserve">. Oxford: Oxford University Press. </w:t>
      </w:r>
    </w:p>
    <w:p w14:paraId="3ACCA2CD" w14:textId="77777777" w:rsidR="000532B6" w:rsidRPr="00BB3DF1" w:rsidRDefault="000532B6" w:rsidP="000532B6">
      <w:pPr>
        <w:spacing w:after="0"/>
        <w:rPr>
          <w:rFonts w:ascii="Times New Roman" w:hAnsi="Times New Roman"/>
        </w:rPr>
      </w:pPr>
    </w:p>
    <w:p w14:paraId="578E73BA" w14:textId="77777777" w:rsidR="000532B6" w:rsidRPr="00BB3DF1" w:rsidRDefault="000532B6" w:rsidP="000532B6">
      <w:pPr>
        <w:pStyle w:val="ColorfulList-Accent11"/>
        <w:spacing w:after="0"/>
        <w:ind w:left="0"/>
        <w:rPr>
          <w:rFonts w:ascii="Times New Roman" w:hAnsi="Times New Roman"/>
          <w:u w:val="single"/>
        </w:rPr>
      </w:pPr>
      <w:r w:rsidRPr="00BB3DF1">
        <w:rPr>
          <w:rFonts w:ascii="Times New Roman" w:hAnsi="Times New Roman"/>
          <w:u w:val="single"/>
        </w:rPr>
        <w:t>Supplemental Readings:</w:t>
      </w:r>
    </w:p>
    <w:p w14:paraId="0EFA9DEF" w14:textId="77777777" w:rsidR="000532B6" w:rsidRPr="00BB3DF1" w:rsidRDefault="000532B6" w:rsidP="000532B6">
      <w:pPr>
        <w:pStyle w:val="ColorfulList-Accent11"/>
        <w:numPr>
          <w:ilvl w:val="0"/>
          <w:numId w:val="4"/>
        </w:numPr>
        <w:spacing w:after="0"/>
        <w:rPr>
          <w:rFonts w:ascii="Times New Roman" w:hAnsi="Times New Roman"/>
        </w:rPr>
      </w:pPr>
      <w:r w:rsidRPr="00BB3DF1">
        <w:t xml:space="preserve"> </w:t>
      </w:r>
      <w:r w:rsidRPr="00BB3DF1">
        <w:rPr>
          <w:rFonts w:ascii="Times New Roman" w:hAnsi="Times New Roman"/>
        </w:rPr>
        <w:t xml:space="preserve">Johnston, Thomas. 1995. “The Social Context of Irish Folk Instruments.” </w:t>
      </w:r>
      <w:r w:rsidRPr="00BB3DF1">
        <w:rPr>
          <w:rFonts w:ascii="Times New Roman" w:hAnsi="Times New Roman"/>
          <w:i/>
        </w:rPr>
        <w:t>International Review of the Aesthetics and Sociology of Music</w:t>
      </w:r>
      <w:r w:rsidRPr="00BB3DF1">
        <w:rPr>
          <w:rFonts w:ascii="Times New Roman" w:hAnsi="Times New Roman"/>
        </w:rPr>
        <w:t xml:space="preserve"> 26(1): 35-59. </w:t>
      </w:r>
    </w:p>
    <w:p w14:paraId="3F899ADD" w14:textId="77777777" w:rsidR="000532B6" w:rsidRPr="00BB3DF1" w:rsidRDefault="000532B6" w:rsidP="000532B6">
      <w:pPr>
        <w:pStyle w:val="ColorfulList-Accent11"/>
        <w:numPr>
          <w:ilvl w:val="0"/>
          <w:numId w:val="4"/>
        </w:numPr>
        <w:spacing w:after="0"/>
        <w:rPr>
          <w:rFonts w:ascii="Times New Roman" w:hAnsi="Times New Roman"/>
        </w:rPr>
      </w:pPr>
      <w:r w:rsidRPr="00BB3DF1">
        <w:rPr>
          <w:rFonts w:ascii="Times New Roman" w:hAnsi="Times New Roman"/>
        </w:rPr>
        <w:t xml:space="preserve">Rom (Gypsy) Music, In </w:t>
      </w:r>
      <w:r w:rsidRPr="00E17FDD">
        <w:rPr>
          <w:rFonts w:ascii="Times New Roman" w:hAnsi="Times New Roman"/>
          <w:i/>
        </w:rPr>
        <w:t>Garland Encyclopedia of World Music</w:t>
      </w:r>
      <w:r w:rsidRPr="00BB3DF1">
        <w:rPr>
          <w:rFonts w:ascii="Times New Roman" w:hAnsi="Times New Roman"/>
        </w:rPr>
        <w:t xml:space="preserve">, 270-289. </w:t>
      </w:r>
    </w:p>
    <w:p w14:paraId="1D06DD3D" w14:textId="77777777" w:rsidR="000532B6" w:rsidRPr="00BB3DF1" w:rsidRDefault="000532B6" w:rsidP="000532B6">
      <w:pPr>
        <w:spacing w:after="0"/>
        <w:rPr>
          <w:rFonts w:ascii="Times New Roman" w:hAnsi="Times New Roman"/>
        </w:rPr>
      </w:pPr>
    </w:p>
    <w:p w14:paraId="2B62358B" w14:textId="77777777" w:rsidR="000532B6" w:rsidRPr="00BB3DF1" w:rsidRDefault="000532B6" w:rsidP="000532B6">
      <w:pPr>
        <w:spacing w:after="0"/>
        <w:rPr>
          <w:rFonts w:ascii="Times New Roman" w:hAnsi="Times New Roman"/>
        </w:rPr>
      </w:pPr>
      <w:r w:rsidRPr="00BB3DF1">
        <w:rPr>
          <w:rFonts w:ascii="Times New Roman" w:hAnsi="Times New Roman"/>
          <w:u w:val="single"/>
        </w:rPr>
        <w:t>Listening</w:t>
      </w:r>
      <w:r w:rsidRPr="00BB3DF1">
        <w:rPr>
          <w:rFonts w:ascii="Times New Roman" w:hAnsi="Times New Roman"/>
        </w:rPr>
        <w:t xml:space="preserve">: </w:t>
      </w:r>
    </w:p>
    <w:p w14:paraId="71ACDACD" w14:textId="77777777" w:rsidR="000532B6" w:rsidRPr="00BB3DF1" w:rsidRDefault="000532B6" w:rsidP="000532B6">
      <w:pPr>
        <w:numPr>
          <w:ilvl w:val="0"/>
          <w:numId w:val="45"/>
        </w:numPr>
        <w:spacing w:after="0"/>
        <w:rPr>
          <w:rFonts w:ascii="Times New Roman" w:hAnsi="Times New Roman"/>
        </w:rPr>
      </w:pPr>
      <w:r w:rsidRPr="00BB3DF1">
        <w:rPr>
          <w:rFonts w:ascii="Times New Roman" w:hAnsi="Times New Roman"/>
          <w:szCs w:val="20"/>
        </w:rPr>
        <w:t xml:space="preserve">“Ag an </w:t>
      </w:r>
      <w:proofErr w:type="spellStart"/>
      <w:r w:rsidRPr="00BB3DF1">
        <w:rPr>
          <w:rFonts w:ascii="Times New Roman" w:hAnsi="Times New Roman"/>
          <w:szCs w:val="20"/>
        </w:rPr>
        <w:t>Phobal</w:t>
      </w:r>
      <w:proofErr w:type="spellEnd"/>
      <w:r w:rsidRPr="00BB3DF1">
        <w:rPr>
          <w:rFonts w:ascii="Times New Roman" w:hAnsi="Times New Roman"/>
          <w:szCs w:val="20"/>
        </w:rPr>
        <w:t xml:space="preserve"> De </w:t>
      </w:r>
      <w:proofErr w:type="spellStart"/>
      <w:r w:rsidRPr="00BB3DF1">
        <w:rPr>
          <w:rFonts w:ascii="Times New Roman" w:hAnsi="Times New Roman"/>
          <w:szCs w:val="20"/>
        </w:rPr>
        <w:t>Domhnaigh</w:t>
      </w:r>
      <w:proofErr w:type="spellEnd"/>
      <w:r w:rsidRPr="00BB3DF1">
        <w:rPr>
          <w:rFonts w:ascii="Times New Roman" w:hAnsi="Times New Roman"/>
          <w:szCs w:val="20"/>
        </w:rPr>
        <w:t xml:space="preserve">” (At the Congregation on Sunday, </w:t>
      </w:r>
      <w:proofErr w:type="spellStart"/>
      <w:r w:rsidRPr="00BB3DF1">
        <w:rPr>
          <w:rFonts w:ascii="Times New Roman" w:hAnsi="Times New Roman"/>
          <w:i/>
          <w:szCs w:val="20"/>
        </w:rPr>
        <w:t>sean</w:t>
      </w:r>
      <w:proofErr w:type="spellEnd"/>
      <w:r w:rsidRPr="00BB3DF1">
        <w:rPr>
          <w:rFonts w:ascii="Times New Roman" w:hAnsi="Times New Roman"/>
          <w:i/>
          <w:szCs w:val="20"/>
        </w:rPr>
        <w:t xml:space="preserve"> </w:t>
      </w:r>
      <w:proofErr w:type="spellStart"/>
      <w:r w:rsidRPr="00BB3DF1">
        <w:rPr>
          <w:rFonts w:ascii="Times New Roman" w:hAnsi="Times New Roman"/>
          <w:i/>
          <w:szCs w:val="20"/>
        </w:rPr>
        <w:t>nos</w:t>
      </w:r>
      <w:proofErr w:type="spellEnd"/>
      <w:r w:rsidRPr="00BB3DF1">
        <w:rPr>
          <w:rFonts w:ascii="Times New Roman" w:hAnsi="Times New Roman"/>
          <w:szCs w:val="20"/>
        </w:rPr>
        <w:t xml:space="preserve">), from </w:t>
      </w:r>
      <w:r w:rsidRPr="00BB3DF1">
        <w:rPr>
          <w:rFonts w:ascii="Times New Roman" w:hAnsi="Times New Roman"/>
          <w:i/>
          <w:szCs w:val="20"/>
        </w:rPr>
        <w:t>World Music Traditions and Transformations</w:t>
      </w:r>
      <w:r w:rsidRPr="00BB3DF1">
        <w:rPr>
          <w:rFonts w:ascii="Times New Roman" w:hAnsi="Times New Roman"/>
          <w:szCs w:val="20"/>
        </w:rPr>
        <w:t xml:space="preserve"> CD 3:4. </w:t>
      </w:r>
    </w:p>
    <w:p w14:paraId="0F52EB5A" w14:textId="77777777" w:rsidR="000532B6" w:rsidRPr="00BB3DF1" w:rsidRDefault="000532B6" w:rsidP="000532B6">
      <w:pPr>
        <w:numPr>
          <w:ilvl w:val="0"/>
          <w:numId w:val="45"/>
        </w:numPr>
        <w:spacing w:after="0"/>
        <w:rPr>
          <w:rFonts w:ascii="Times New Roman" w:hAnsi="Times New Roman"/>
        </w:rPr>
      </w:pPr>
      <w:r w:rsidRPr="00BB3DF1">
        <w:rPr>
          <w:rFonts w:ascii="Times New Roman" w:hAnsi="Times New Roman"/>
          <w:i/>
          <w:szCs w:val="20"/>
        </w:rPr>
        <w:t xml:space="preserve"> </w:t>
      </w:r>
      <w:r w:rsidRPr="00BB3DF1">
        <w:rPr>
          <w:rFonts w:ascii="Times New Roman" w:hAnsi="Times New Roman"/>
          <w:szCs w:val="20"/>
        </w:rPr>
        <w:t xml:space="preserve">“The Cuckoo’s Hornpipe” with Seamus Ennis on tin whistle, from </w:t>
      </w:r>
      <w:r w:rsidRPr="00BB3DF1">
        <w:rPr>
          <w:rFonts w:ascii="Times New Roman" w:hAnsi="Times New Roman"/>
          <w:i/>
          <w:szCs w:val="20"/>
        </w:rPr>
        <w:t>World Music Traditions and Transformations</w:t>
      </w:r>
      <w:r w:rsidRPr="00BB3DF1">
        <w:rPr>
          <w:rFonts w:ascii="Times New Roman" w:hAnsi="Times New Roman"/>
          <w:szCs w:val="20"/>
        </w:rPr>
        <w:t xml:space="preserve"> CD 3:6. </w:t>
      </w:r>
    </w:p>
    <w:p w14:paraId="7B1B9F5A" w14:textId="77777777" w:rsidR="000532B6" w:rsidRPr="00BB3DF1" w:rsidRDefault="000532B6" w:rsidP="000532B6">
      <w:pPr>
        <w:numPr>
          <w:ilvl w:val="0"/>
          <w:numId w:val="45"/>
        </w:numPr>
        <w:spacing w:after="0"/>
        <w:rPr>
          <w:rFonts w:ascii="Times New Roman" w:hAnsi="Times New Roman"/>
        </w:rPr>
      </w:pPr>
      <w:r w:rsidRPr="00BB3DF1">
        <w:rPr>
          <w:rFonts w:ascii="Times New Roman" w:hAnsi="Times New Roman"/>
        </w:rPr>
        <w:t xml:space="preserve">“The First House in Connaught/The Copper Plate Reel.” Seamus Ennis on </w:t>
      </w:r>
      <w:proofErr w:type="spellStart"/>
      <w:r w:rsidRPr="00BB3DF1">
        <w:rPr>
          <w:rFonts w:ascii="Times New Roman" w:hAnsi="Times New Roman"/>
        </w:rPr>
        <w:t>Uilleann</w:t>
      </w:r>
      <w:proofErr w:type="spellEnd"/>
      <w:r w:rsidRPr="00BB3DF1">
        <w:rPr>
          <w:rFonts w:ascii="Times New Roman" w:hAnsi="Times New Roman"/>
        </w:rPr>
        <w:t xml:space="preserve"> Pipes, </w:t>
      </w:r>
      <w:r w:rsidRPr="00BB3DF1">
        <w:rPr>
          <w:rFonts w:ascii="Times New Roman" w:hAnsi="Times New Roman"/>
          <w:szCs w:val="20"/>
        </w:rPr>
        <w:t xml:space="preserve">from </w:t>
      </w:r>
      <w:r w:rsidRPr="00BB3DF1">
        <w:rPr>
          <w:rFonts w:ascii="Times New Roman" w:hAnsi="Times New Roman"/>
          <w:i/>
          <w:szCs w:val="20"/>
        </w:rPr>
        <w:t>World Music Traditions and Transformations</w:t>
      </w:r>
      <w:r w:rsidRPr="00BB3DF1">
        <w:rPr>
          <w:rFonts w:ascii="Times New Roman" w:hAnsi="Times New Roman"/>
          <w:szCs w:val="20"/>
        </w:rPr>
        <w:t xml:space="preserve"> CD 3:7. </w:t>
      </w:r>
    </w:p>
    <w:p w14:paraId="6DBD40B8" w14:textId="77777777" w:rsidR="000532B6" w:rsidRPr="00BB3DF1" w:rsidRDefault="000532B6" w:rsidP="000532B6">
      <w:pPr>
        <w:numPr>
          <w:ilvl w:val="0"/>
          <w:numId w:val="45"/>
        </w:numPr>
        <w:spacing w:after="0"/>
        <w:rPr>
          <w:rFonts w:ascii="Times New Roman" w:hAnsi="Times New Roman"/>
        </w:rPr>
      </w:pPr>
      <w:r w:rsidRPr="00BB3DF1">
        <w:rPr>
          <w:rFonts w:ascii="Times New Roman" w:hAnsi="Times New Roman"/>
          <w:szCs w:val="20"/>
        </w:rPr>
        <w:t>Bulgaria: Women’s Chorus</w:t>
      </w:r>
    </w:p>
    <w:p w14:paraId="1F3ED313" w14:textId="7D5B4894" w:rsidR="000532B6" w:rsidRPr="00F32C64" w:rsidRDefault="000532B6" w:rsidP="00F32C64">
      <w:pPr>
        <w:numPr>
          <w:ilvl w:val="0"/>
          <w:numId w:val="45"/>
        </w:numPr>
        <w:spacing w:before="100" w:beforeAutospacing="1" w:after="100" w:afterAutospacing="1"/>
        <w:rPr>
          <w:rFonts w:ascii="Times New Roman" w:eastAsia="Times New Roman" w:hAnsi="Times New Roman"/>
        </w:rPr>
      </w:pPr>
      <w:r w:rsidRPr="00BB3DF1">
        <w:rPr>
          <w:rFonts w:ascii="Times New Roman" w:eastAsia="Times New Roman" w:hAnsi="Times New Roman"/>
          <w:i/>
          <w:iCs/>
        </w:rPr>
        <w:t xml:space="preserve">Provo </w:t>
      </w:r>
      <w:proofErr w:type="spellStart"/>
      <w:r w:rsidRPr="00BB3DF1">
        <w:rPr>
          <w:rFonts w:ascii="Times New Roman" w:eastAsia="Times New Roman" w:hAnsi="Times New Roman"/>
          <w:i/>
          <w:iCs/>
        </w:rPr>
        <w:t>Horo</w:t>
      </w:r>
      <w:proofErr w:type="spellEnd"/>
      <w:r w:rsidRPr="00BB3DF1">
        <w:rPr>
          <w:rFonts w:ascii="Times New Roman" w:eastAsia="Times New Roman" w:hAnsi="Times New Roman"/>
          <w:i/>
          <w:iCs/>
        </w:rPr>
        <w:t xml:space="preserve">. </w:t>
      </w:r>
      <w:r w:rsidRPr="00BB3DF1">
        <w:rPr>
          <w:rFonts w:ascii="Times New Roman" w:eastAsia="Times New Roman" w:hAnsi="Times New Roman"/>
        </w:rPr>
        <w:t xml:space="preserve">Bulgarian Wedding Band on </w:t>
      </w:r>
      <w:r w:rsidRPr="00BB3DF1">
        <w:rPr>
          <w:rFonts w:ascii="Times New Roman" w:eastAsia="Times New Roman" w:hAnsi="Times New Roman"/>
          <w:i/>
          <w:iCs/>
        </w:rPr>
        <w:t>Music in Bulgaria</w:t>
      </w:r>
      <w:r w:rsidRPr="00BB3DF1">
        <w:rPr>
          <w:rFonts w:ascii="Times New Roman" w:eastAsia="Times New Roman" w:hAnsi="Times New Roman"/>
        </w:rPr>
        <w:t>, sound recording</w:t>
      </w:r>
      <w:r w:rsidRPr="00BB3DF1">
        <w:rPr>
          <w:rFonts w:ascii="Times New Roman" w:eastAsia="Times New Roman" w:hAnsi="Times New Roman"/>
          <w:i/>
          <w:iCs/>
        </w:rPr>
        <w:t xml:space="preserve"> </w:t>
      </w:r>
      <w:r w:rsidRPr="00BB3DF1">
        <w:rPr>
          <w:rFonts w:ascii="Times New Roman" w:eastAsia="Times New Roman" w:hAnsi="Times New Roman"/>
        </w:rPr>
        <w:t xml:space="preserve">#1 </w:t>
      </w:r>
      <w:r w:rsidRPr="00F32C64">
        <w:rPr>
          <w:rFonts w:ascii="Times New Roman" w:eastAsia="Times New Roman" w:hAnsi="Times New Roman"/>
        </w:rPr>
        <w:t xml:space="preserve"> </w:t>
      </w:r>
    </w:p>
    <w:p w14:paraId="71C3E3D8" w14:textId="5842315A" w:rsidR="000532B6" w:rsidRPr="00F32C64" w:rsidRDefault="000532B6" w:rsidP="00F32C64">
      <w:pPr>
        <w:numPr>
          <w:ilvl w:val="0"/>
          <w:numId w:val="45"/>
        </w:numPr>
        <w:spacing w:before="100" w:beforeAutospacing="1" w:after="100" w:afterAutospacing="1"/>
        <w:rPr>
          <w:rFonts w:ascii="Times New Roman" w:eastAsia="Times New Roman" w:hAnsi="Times New Roman"/>
        </w:rPr>
      </w:pPr>
      <w:r w:rsidRPr="00BB3DF1">
        <w:rPr>
          <w:rFonts w:ascii="Times New Roman" w:eastAsia="Times New Roman" w:hAnsi="Times New Roman"/>
        </w:rPr>
        <w:t xml:space="preserve">Solo </w:t>
      </w:r>
      <w:proofErr w:type="spellStart"/>
      <w:r w:rsidRPr="00BB3DF1">
        <w:rPr>
          <w:rFonts w:ascii="Times New Roman" w:eastAsia="Times New Roman" w:hAnsi="Times New Roman"/>
        </w:rPr>
        <w:t>gudulka</w:t>
      </w:r>
      <w:proofErr w:type="spellEnd"/>
      <w:r w:rsidRPr="00BB3DF1">
        <w:rPr>
          <w:rFonts w:ascii="Times New Roman" w:eastAsia="Times New Roman" w:hAnsi="Times New Roman"/>
        </w:rPr>
        <w:t xml:space="preserve"> from Thrace plays a </w:t>
      </w:r>
      <w:proofErr w:type="spellStart"/>
      <w:r w:rsidRPr="00BB3DF1">
        <w:rPr>
          <w:rFonts w:ascii="Times New Roman" w:eastAsia="Times New Roman" w:hAnsi="Times New Roman"/>
        </w:rPr>
        <w:t>ruchenitsa</w:t>
      </w:r>
      <w:proofErr w:type="spellEnd"/>
      <w:r w:rsidRPr="00BB3DF1">
        <w:rPr>
          <w:rFonts w:ascii="Times New Roman" w:eastAsia="Times New Roman" w:hAnsi="Times New Roman"/>
        </w:rPr>
        <w:t xml:space="preserve"> in 7 (2+2+3), on </w:t>
      </w:r>
      <w:r w:rsidRPr="00BB3DF1">
        <w:rPr>
          <w:rFonts w:ascii="Times New Roman" w:eastAsia="Times New Roman" w:hAnsi="Times New Roman"/>
          <w:i/>
          <w:iCs/>
        </w:rPr>
        <w:t>Music in Bulgaria</w:t>
      </w:r>
      <w:r w:rsidRPr="00BB3DF1">
        <w:rPr>
          <w:rFonts w:ascii="Times New Roman" w:eastAsia="Times New Roman" w:hAnsi="Times New Roman"/>
        </w:rPr>
        <w:t>, sound recording</w:t>
      </w:r>
      <w:r w:rsidRPr="00BB3DF1">
        <w:rPr>
          <w:rFonts w:ascii="Times New Roman" w:eastAsia="Times New Roman" w:hAnsi="Times New Roman"/>
          <w:i/>
          <w:iCs/>
        </w:rPr>
        <w:t xml:space="preserve"> </w:t>
      </w:r>
      <w:r w:rsidRPr="00BB3DF1">
        <w:rPr>
          <w:rFonts w:ascii="Times New Roman" w:eastAsia="Times New Roman" w:hAnsi="Times New Roman"/>
        </w:rPr>
        <w:t>#11</w:t>
      </w:r>
      <w:r w:rsidRPr="00BB3DF1">
        <w:rPr>
          <w:rFonts w:ascii="Times New Roman" w:hAnsi="Times New Roman"/>
        </w:rPr>
        <w:tab/>
      </w:r>
      <w:bookmarkStart w:id="0" w:name="_GoBack"/>
      <w:bookmarkEnd w:id="0"/>
    </w:p>
    <w:p w14:paraId="0308C497" w14:textId="77777777" w:rsidR="000532B6" w:rsidRDefault="000532B6" w:rsidP="000532B6">
      <w:pPr>
        <w:spacing w:after="0"/>
        <w:rPr>
          <w:rFonts w:ascii="Times New Roman" w:hAnsi="Times New Roman"/>
        </w:rPr>
      </w:pPr>
      <w:r w:rsidRPr="00F4343D">
        <w:rPr>
          <w:rFonts w:ascii="Times New Roman" w:hAnsi="Times New Roman"/>
          <w:u w:val="single"/>
        </w:rPr>
        <w:t>Week 8-</w:t>
      </w:r>
      <w:r>
        <w:rPr>
          <w:rFonts w:ascii="Times New Roman" w:hAnsi="Times New Roman"/>
        </w:rPr>
        <w:t xml:space="preserve"> </w:t>
      </w:r>
    </w:p>
    <w:p w14:paraId="026A96B9" w14:textId="77777777" w:rsidR="000532B6" w:rsidRDefault="000532B6" w:rsidP="000532B6">
      <w:pPr>
        <w:spacing w:after="0"/>
        <w:rPr>
          <w:rFonts w:ascii="Times New Roman" w:hAnsi="Times New Roman"/>
          <w:b/>
        </w:rPr>
      </w:pPr>
      <w:r>
        <w:rPr>
          <w:rFonts w:ascii="Times New Roman" w:hAnsi="Times New Roman"/>
          <w:b/>
        </w:rPr>
        <w:t xml:space="preserve">10/11   </w:t>
      </w:r>
      <w:r>
        <w:rPr>
          <w:rFonts w:ascii="Times New Roman" w:hAnsi="Times New Roman"/>
          <w:b/>
        </w:rPr>
        <w:tab/>
        <w:t>Distribute Midterm</w:t>
      </w:r>
    </w:p>
    <w:p w14:paraId="4E24DDB9" w14:textId="77777777" w:rsidR="000532B6" w:rsidRPr="00C60384" w:rsidRDefault="000532B6" w:rsidP="000532B6">
      <w:pPr>
        <w:spacing w:after="0"/>
        <w:outlineLvl w:val="0"/>
        <w:rPr>
          <w:rFonts w:ascii="Times New Roman" w:hAnsi="Times New Roman"/>
          <w:szCs w:val="20"/>
        </w:rPr>
      </w:pPr>
      <w:r>
        <w:rPr>
          <w:rFonts w:ascii="Times New Roman" w:hAnsi="Times New Roman"/>
        </w:rPr>
        <w:tab/>
      </w:r>
      <w:r>
        <w:rPr>
          <w:rFonts w:ascii="Times New Roman" w:hAnsi="Times New Roman"/>
        </w:rPr>
        <w:tab/>
      </w:r>
      <w:r w:rsidRPr="00C60384">
        <w:rPr>
          <w:rFonts w:ascii="Times New Roman" w:hAnsi="Times New Roman"/>
          <w:szCs w:val="20"/>
        </w:rPr>
        <w:t>Music in the Middle East</w:t>
      </w:r>
      <w:r>
        <w:rPr>
          <w:rFonts w:ascii="Times New Roman" w:hAnsi="Times New Roman"/>
          <w:szCs w:val="20"/>
        </w:rPr>
        <w:t xml:space="preserve">: Maqam and </w:t>
      </w:r>
      <w:proofErr w:type="spellStart"/>
      <w:r>
        <w:rPr>
          <w:rFonts w:ascii="Times New Roman" w:hAnsi="Times New Roman"/>
          <w:szCs w:val="20"/>
        </w:rPr>
        <w:t>Iqa</w:t>
      </w:r>
      <w:proofErr w:type="spellEnd"/>
    </w:p>
    <w:p w14:paraId="775ADA9D" w14:textId="77777777" w:rsidR="000532B6" w:rsidRDefault="000532B6" w:rsidP="000532B6">
      <w:pPr>
        <w:spacing w:after="0"/>
        <w:rPr>
          <w:rFonts w:ascii="Times New Roman" w:hAnsi="Times New Roman"/>
          <w:szCs w:val="20"/>
        </w:rPr>
      </w:pPr>
      <w:r>
        <w:rPr>
          <w:rFonts w:ascii="Times New Roman" w:hAnsi="Times New Roman"/>
          <w:szCs w:val="20"/>
        </w:rPr>
        <w:tab/>
      </w:r>
      <w:r>
        <w:rPr>
          <w:rFonts w:ascii="Times New Roman" w:hAnsi="Times New Roman"/>
          <w:szCs w:val="20"/>
        </w:rPr>
        <w:tab/>
        <w:t>Islamic Azan</w:t>
      </w:r>
    </w:p>
    <w:p w14:paraId="7381BE7B" w14:textId="77777777" w:rsidR="000532B6" w:rsidRPr="00C60384" w:rsidRDefault="000532B6" w:rsidP="000532B6">
      <w:pPr>
        <w:spacing w:after="0"/>
        <w:rPr>
          <w:rFonts w:ascii="Times New Roman" w:hAnsi="Times New Roman"/>
          <w:szCs w:val="20"/>
        </w:rPr>
      </w:pPr>
      <w:r>
        <w:rPr>
          <w:rFonts w:ascii="Times New Roman" w:hAnsi="Times New Roman"/>
          <w:szCs w:val="20"/>
        </w:rPr>
        <w:tab/>
      </w:r>
      <w:r>
        <w:rPr>
          <w:rFonts w:ascii="Times New Roman" w:hAnsi="Times New Roman"/>
          <w:szCs w:val="20"/>
        </w:rPr>
        <w:tab/>
        <w:t xml:space="preserve">Egyptian </w:t>
      </w:r>
      <w:proofErr w:type="spellStart"/>
      <w:r>
        <w:rPr>
          <w:rFonts w:ascii="Times New Roman" w:hAnsi="Times New Roman"/>
          <w:szCs w:val="20"/>
        </w:rPr>
        <w:t>Takht</w:t>
      </w:r>
      <w:proofErr w:type="spellEnd"/>
      <w:r>
        <w:rPr>
          <w:rFonts w:ascii="Times New Roman" w:hAnsi="Times New Roman"/>
          <w:szCs w:val="20"/>
        </w:rPr>
        <w:t xml:space="preserve"> Ensemble</w:t>
      </w:r>
      <w:r w:rsidRPr="00C60384">
        <w:rPr>
          <w:rFonts w:ascii="Times New Roman" w:hAnsi="Times New Roman"/>
          <w:szCs w:val="20"/>
        </w:rPr>
        <w:tab/>
      </w:r>
    </w:p>
    <w:p w14:paraId="537561DA" w14:textId="77777777" w:rsidR="000532B6" w:rsidRDefault="000532B6" w:rsidP="000532B6">
      <w:pPr>
        <w:spacing w:after="0"/>
        <w:rPr>
          <w:rFonts w:ascii="Times New Roman" w:hAnsi="Times New Roman"/>
          <w:szCs w:val="20"/>
        </w:rPr>
      </w:pPr>
      <w:r w:rsidRPr="00C60384">
        <w:rPr>
          <w:rFonts w:ascii="Times New Roman" w:hAnsi="Times New Roman"/>
          <w:szCs w:val="20"/>
        </w:rPr>
        <w:tab/>
      </w:r>
      <w:r>
        <w:rPr>
          <w:rFonts w:ascii="Times New Roman" w:hAnsi="Times New Roman"/>
          <w:szCs w:val="20"/>
        </w:rPr>
        <w:tab/>
      </w:r>
      <w:r w:rsidRPr="00C60384">
        <w:rPr>
          <w:rFonts w:ascii="Times New Roman" w:hAnsi="Times New Roman"/>
          <w:szCs w:val="20"/>
        </w:rPr>
        <w:t>Iran</w:t>
      </w:r>
      <w:r>
        <w:rPr>
          <w:rFonts w:ascii="Times New Roman" w:hAnsi="Times New Roman"/>
          <w:szCs w:val="20"/>
        </w:rPr>
        <w:t>ian</w:t>
      </w:r>
      <w:r w:rsidRPr="00C60384">
        <w:rPr>
          <w:rFonts w:ascii="Times New Roman" w:hAnsi="Times New Roman"/>
          <w:szCs w:val="20"/>
        </w:rPr>
        <w:t xml:space="preserve"> </w:t>
      </w:r>
      <w:proofErr w:type="spellStart"/>
      <w:r w:rsidRPr="00C60384">
        <w:rPr>
          <w:rFonts w:ascii="Times New Roman" w:hAnsi="Times New Roman"/>
          <w:szCs w:val="20"/>
        </w:rPr>
        <w:t>Dastgah</w:t>
      </w:r>
      <w:proofErr w:type="spellEnd"/>
      <w:r w:rsidRPr="00C60384">
        <w:rPr>
          <w:rFonts w:ascii="Times New Roman" w:hAnsi="Times New Roman"/>
          <w:szCs w:val="20"/>
        </w:rPr>
        <w:t xml:space="preserve"> for </w:t>
      </w:r>
      <w:proofErr w:type="spellStart"/>
      <w:r w:rsidRPr="00C60384">
        <w:rPr>
          <w:rFonts w:ascii="Times New Roman" w:hAnsi="Times New Roman"/>
          <w:szCs w:val="20"/>
        </w:rPr>
        <w:t>Santur</w:t>
      </w:r>
      <w:proofErr w:type="spellEnd"/>
      <w:r w:rsidRPr="00C60384">
        <w:rPr>
          <w:rFonts w:ascii="Times New Roman" w:hAnsi="Times New Roman"/>
          <w:szCs w:val="20"/>
        </w:rPr>
        <w:t xml:space="preserve"> and voice</w:t>
      </w:r>
    </w:p>
    <w:p w14:paraId="5937DB0F" w14:textId="77777777" w:rsidR="000532B6" w:rsidRPr="00C60384" w:rsidRDefault="000532B6" w:rsidP="000532B6">
      <w:pPr>
        <w:spacing w:after="0"/>
        <w:rPr>
          <w:rFonts w:ascii="Times New Roman" w:hAnsi="Times New Roman"/>
          <w:szCs w:val="20"/>
        </w:rPr>
      </w:pPr>
    </w:p>
    <w:p w14:paraId="4EDBB9BF" w14:textId="77777777" w:rsidR="000532B6" w:rsidRPr="00431265" w:rsidRDefault="000532B6" w:rsidP="000532B6">
      <w:pPr>
        <w:pStyle w:val="ColorfulList-Accent11"/>
        <w:spacing w:after="0"/>
        <w:ind w:left="0"/>
        <w:outlineLvl w:val="0"/>
        <w:rPr>
          <w:rFonts w:ascii="Times New Roman" w:hAnsi="Times New Roman"/>
        </w:rPr>
      </w:pPr>
      <w:r w:rsidRPr="00431265">
        <w:rPr>
          <w:rFonts w:ascii="Times New Roman" w:hAnsi="Times New Roman"/>
          <w:u w:val="single"/>
        </w:rPr>
        <w:t>Reading</w:t>
      </w:r>
      <w:r w:rsidRPr="00431265">
        <w:rPr>
          <w:rFonts w:ascii="Times New Roman" w:hAnsi="Times New Roman"/>
        </w:rPr>
        <w:t xml:space="preserve">: </w:t>
      </w:r>
    </w:p>
    <w:p w14:paraId="5E71B26C" w14:textId="77777777" w:rsidR="000532B6" w:rsidRPr="001906BF" w:rsidRDefault="000532B6" w:rsidP="000532B6">
      <w:pPr>
        <w:pStyle w:val="ColorfulList-Accent11"/>
        <w:numPr>
          <w:ilvl w:val="0"/>
          <w:numId w:val="4"/>
        </w:numPr>
        <w:spacing w:after="0"/>
        <w:rPr>
          <w:rFonts w:ascii="Times New Roman" w:hAnsi="Times New Roman"/>
        </w:rPr>
      </w:pPr>
      <w:r w:rsidRPr="001906BF">
        <w:rPr>
          <w:rFonts w:ascii="Times New Roman" w:hAnsi="Times New Roman"/>
        </w:rPr>
        <w:t xml:space="preserve">“The Middle East” In </w:t>
      </w:r>
      <w:r w:rsidRPr="001906BF">
        <w:rPr>
          <w:rFonts w:ascii="Times New Roman" w:hAnsi="Times New Roman"/>
          <w:i/>
        </w:rPr>
        <w:t xml:space="preserve">World Music a Global Journey, </w:t>
      </w:r>
      <w:r w:rsidRPr="001906BF">
        <w:rPr>
          <w:rFonts w:ascii="Times New Roman" w:hAnsi="Times New Roman"/>
        </w:rPr>
        <w:t>244-268</w:t>
      </w:r>
    </w:p>
    <w:p w14:paraId="4AD6B180" w14:textId="77777777" w:rsidR="000532B6" w:rsidRPr="00534955" w:rsidRDefault="000532B6" w:rsidP="000532B6">
      <w:pPr>
        <w:pStyle w:val="ListParagraph"/>
        <w:numPr>
          <w:ilvl w:val="0"/>
          <w:numId w:val="18"/>
        </w:numPr>
        <w:spacing w:after="0"/>
        <w:rPr>
          <w:rFonts w:ascii="Times New Roman" w:hAnsi="Times New Roman"/>
        </w:rPr>
      </w:pPr>
      <w:r w:rsidRPr="00534955">
        <w:rPr>
          <w:rFonts w:ascii="Times New Roman" w:hAnsi="Times New Roman"/>
        </w:rPr>
        <w:t xml:space="preserve">Rasmussen, Anne. 2009. “The Arab World.” In </w:t>
      </w:r>
      <w:r w:rsidRPr="00534955">
        <w:rPr>
          <w:rFonts w:ascii="Times New Roman" w:hAnsi="Times New Roman"/>
          <w:i/>
        </w:rPr>
        <w:t xml:space="preserve">Worlds of Music, </w:t>
      </w:r>
      <w:r w:rsidRPr="00534955">
        <w:rPr>
          <w:rFonts w:ascii="Times New Roman" w:hAnsi="Times New Roman"/>
        </w:rPr>
        <w:t xml:space="preserve">edited by Jeff Todd </w:t>
      </w:r>
      <w:proofErr w:type="spellStart"/>
      <w:r w:rsidRPr="00534955">
        <w:rPr>
          <w:rFonts w:ascii="Times New Roman" w:hAnsi="Times New Roman"/>
        </w:rPr>
        <w:t>Titon</w:t>
      </w:r>
      <w:proofErr w:type="spellEnd"/>
      <w:r w:rsidRPr="00534955">
        <w:rPr>
          <w:rFonts w:ascii="Times New Roman" w:hAnsi="Times New Roman"/>
        </w:rPr>
        <w:t>, 473-490, 499-509.</w:t>
      </w:r>
    </w:p>
    <w:p w14:paraId="2964544B" w14:textId="77777777" w:rsidR="000532B6" w:rsidRDefault="000532B6" w:rsidP="000532B6">
      <w:pPr>
        <w:pStyle w:val="ColorfulList-Accent11"/>
        <w:spacing w:after="0"/>
        <w:ind w:left="0"/>
        <w:rPr>
          <w:rFonts w:ascii="Times New Roman" w:hAnsi="Times New Roman"/>
        </w:rPr>
      </w:pPr>
    </w:p>
    <w:p w14:paraId="09027E17"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3FABFEB7" w14:textId="77777777" w:rsidR="000532B6" w:rsidRPr="001A0B3F" w:rsidRDefault="000532B6" w:rsidP="000532B6">
      <w:pPr>
        <w:pStyle w:val="ColorfulList-Accent11"/>
        <w:numPr>
          <w:ilvl w:val="0"/>
          <w:numId w:val="4"/>
        </w:numPr>
        <w:spacing w:after="0"/>
        <w:rPr>
          <w:rFonts w:ascii="Times New Roman" w:hAnsi="Times New Roman"/>
        </w:rPr>
      </w:pPr>
      <w:r w:rsidRPr="001A0B3F">
        <w:rPr>
          <w:rFonts w:ascii="Times New Roman" w:hAnsi="Times New Roman"/>
        </w:rPr>
        <w:t xml:space="preserve">Nasr, </w:t>
      </w:r>
      <w:proofErr w:type="spellStart"/>
      <w:r w:rsidRPr="001A0B3F">
        <w:rPr>
          <w:rFonts w:ascii="Times New Roman" w:hAnsi="Times New Roman"/>
        </w:rPr>
        <w:t>Seyyed</w:t>
      </w:r>
      <w:proofErr w:type="spellEnd"/>
      <w:r w:rsidRPr="001A0B3F">
        <w:rPr>
          <w:rFonts w:ascii="Times New Roman" w:hAnsi="Times New Roman"/>
        </w:rPr>
        <w:t xml:space="preserve"> H</w:t>
      </w:r>
      <w:r w:rsidR="00E17FDD">
        <w:rPr>
          <w:rFonts w:ascii="Times New Roman" w:hAnsi="Times New Roman"/>
        </w:rPr>
        <w:t xml:space="preserve">ussein. 1997. “Islam and Music: </w:t>
      </w:r>
      <w:r w:rsidRPr="001A0B3F">
        <w:rPr>
          <w:rFonts w:ascii="Times New Roman" w:hAnsi="Times New Roman"/>
        </w:rPr>
        <w:t>The L</w:t>
      </w:r>
      <w:r>
        <w:rPr>
          <w:rFonts w:ascii="Times New Roman" w:hAnsi="Times New Roman"/>
        </w:rPr>
        <w:t xml:space="preserve">egal and Spiritual Traditions.” </w:t>
      </w:r>
    </w:p>
    <w:p w14:paraId="44577B76" w14:textId="77777777" w:rsidR="000532B6" w:rsidRPr="00C60384" w:rsidRDefault="000532B6" w:rsidP="000532B6">
      <w:pPr>
        <w:pStyle w:val="ColorfulList-Accent11"/>
        <w:spacing w:after="0"/>
        <w:ind w:left="0"/>
        <w:rPr>
          <w:rFonts w:ascii="Times New Roman" w:hAnsi="Times New Roman"/>
          <w:u w:val="single"/>
        </w:rPr>
      </w:pPr>
    </w:p>
    <w:p w14:paraId="6B28348F"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Listening</w:t>
      </w:r>
      <w:r w:rsidRPr="00C60384">
        <w:rPr>
          <w:rFonts w:ascii="Times New Roman" w:hAnsi="Times New Roman"/>
        </w:rPr>
        <w:t>:</w:t>
      </w:r>
    </w:p>
    <w:p w14:paraId="007531DD" w14:textId="77777777" w:rsidR="000532B6" w:rsidRPr="00D75234" w:rsidRDefault="000532B6" w:rsidP="000532B6">
      <w:pPr>
        <w:numPr>
          <w:ilvl w:val="0"/>
          <w:numId w:val="4"/>
        </w:numPr>
        <w:spacing w:after="0"/>
        <w:rPr>
          <w:rFonts w:ascii="Times New Roman" w:hAnsi="Times New Roman"/>
        </w:rPr>
      </w:pPr>
      <w:r w:rsidRPr="00D75234">
        <w:rPr>
          <w:rFonts w:ascii="Times New Roman" w:hAnsi="Times New Roman"/>
        </w:rPr>
        <w:t xml:space="preserve">Call to Prayer “Azan,” on </w:t>
      </w:r>
      <w:r w:rsidRPr="00D75234">
        <w:rPr>
          <w:rFonts w:ascii="Times New Roman" w:hAnsi="Times New Roman"/>
          <w:i/>
        </w:rPr>
        <w:t xml:space="preserve">Worlds of Music </w:t>
      </w:r>
      <w:r w:rsidRPr="00D75234">
        <w:rPr>
          <w:rFonts w:ascii="Times New Roman" w:hAnsi="Times New Roman"/>
        </w:rPr>
        <w:t>[sound recording] CD 4 Track 19.</w:t>
      </w:r>
    </w:p>
    <w:p w14:paraId="2B068B95" w14:textId="77777777" w:rsidR="000532B6" w:rsidRPr="00D75234" w:rsidRDefault="000532B6" w:rsidP="000532B6">
      <w:pPr>
        <w:numPr>
          <w:ilvl w:val="0"/>
          <w:numId w:val="4"/>
        </w:numPr>
        <w:spacing w:after="0"/>
        <w:rPr>
          <w:rFonts w:ascii="Times New Roman" w:hAnsi="Times New Roman"/>
        </w:rPr>
      </w:pPr>
      <w:r w:rsidRPr="00D75234">
        <w:rPr>
          <w:rFonts w:ascii="Times New Roman" w:hAnsi="Times New Roman"/>
        </w:rPr>
        <w:t xml:space="preserve"> “Al- </w:t>
      </w:r>
      <w:proofErr w:type="spellStart"/>
      <w:r w:rsidRPr="00D75234">
        <w:rPr>
          <w:rFonts w:ascii="Times New Roman" w:hAnsi="Times New Roman"/>
        </w:rPr>
        <w:t>Shaghal</w:t>
      </w:r>
      <w:proofErr w:type="spellEnd"/>
      <w:r w:rsidRPr="00D75234">
        <w:rPr>
          <w:rFonts w:ascii="Times New Roman" w:hAnsi="Times New Roman"/>
        </w:rPr>
        <w:t xml:space="preserve">” (“Obsession”), on </w:t>
      </w:r>
      <w:r w:rsidRPr="00D75234">
        <w:rPr>
          <w:rFonts w:ascii="Times New Roman" w:hAnsi="Times New Roman"/>
          <w:i/>
        </w:rPr>
        <w:t xml:space="preserve">Worlds of Music </w:t>
      </w:r>
      <w:r w:rsidRPr="00D75234">
        <w:rPr>
          <w:rFonts w:ascii="Times New Roman" w:hAnsi="Times New Roman"/>
        </w:rPr>
        <w:t>[sound recording] CD 4 Track 18.</w:t>
      </w:r>
    </w:p>
    <w:p w14:paraId="3525919F" w14:textId="77777777" w:rsidR="000532B6" w:rsidRPr="0038131A" w:rsidRDefault="00E17FDD" w:rsidP="000532B6">
      <w:pPr>
        <w:numPr>
          <w:ilvl w:val="0"/>
          <w:numId w:val="4"/>
        </w:numPr>
        <w:spacing w:after="0"/>
        <w:rPr>
          <w:rFonts w:ascii="Times New Roman" w:hAnsi="Times New Roman"/>
        </w:rPr>
      </w:pPr>
      <w:r>
        <w:rPr>
          <w:rFonts w:ascii="Times New Roman" w:hAnsi="Times New Roman"/>
        </w:rPr>
        <w:t>“</w:t>
      </w:r>
      <w:proofErr w:type="spellStart"/>
      <w:r w:rsidR="000532B6" w:rsidRPr="00D75234">
        <w:rPr>
          <w:rFonts w:ascii="Times New Roman" w:hAnsi="Times New Roman"/>
        </w:rPr>
        <w:t>Ud</w:t>
      </w:r>
      <w:proofErr w:type="spellEnd"/>
      <w:r w:rsidR="000532B6" w:rsidRPr="00D75234">
        <w:rPr>
          <w:rFonts w:ascii="Times New Roman" w:hAnsi="Times New Roman"/>
        </w:rPr>
        <w:t xml:space="preserve"> </w:t>
      </w:r>
      <w:proofErr w:type="spellStart"/>
      <w:r w:rsidR="000532B6" w:rsidRPr="00D75234">
        <w:rPr>
          <w:rFonts w:ascii="Times New Roman" w:hAnsi="Times New Roman"/>
        </w:rPr>
        <w:t>Taqasim</w:t>
      </w:r>
      <w:proofErr w:type="spellEnd"/>
      <w:r w:rsidR="000532B6" w:rsidRPr="00D75234">
        <w:rPr>
          <w:rFonts w:ascii="Times New Roman" w:hAnsi="Times New Roman"/>
        </w:rPr>
        <w:t xml:space="preserve"> in Maqam </w:t>
      </w:r>
      <w:proofErr w:type="spellStart"/>
      <w:r w:rsidR="000532B6" w:rsidRPr="00D75234">
        <w:rPr>
          <w:rFonts w:ascii="Times New Roman" w:hAnsi="Times New Roman"/>
        </w:rPr>
        <w:t>Rast</w:t>
      </w:r>
      <w:proofErr w:type="spellEnd"/>
      <w:r>
        <w:rPr>
          <w:rFonts w:ascii="Times New Roman" w:hAnsi="Times New Roman"/>
        </w:rPr>
        <w:t>,”</w:t>
      </w:r>
      <w:r w:rsidR="000532B6" w:rsidRPr="00D75234">
        <w:rPr>
          <w:rFonts w:ascii="Times New Roman" w:hAnsi="Times New Roman"/>
        </w:rPr>
        <w:t xml:space="preserve"> on </w:t>
      </w:r>
      <w:r w:rsidR="000532B6" w:rsidRPr="00D75234">
        <w:rPr>
          <w:rFonts w:ascii="Times New Roman" w:hAnsi="Times New Roman"/>
          <w:i/>
        </w:rPr>
        <w:t xml:space="preserve">Worlds of Music </w:t>
      </w:r>
      <w:r w:rsidR="000532B6" w:rsidRPr="00D75234">
        <w:rPr>
          <w:rFonts w:ascii="Times New Roman" w:hAnsi="Times New Roman"/>
        </w:rPr>
        <w:t>[sound recording] CD 4 Track 25.</w:t>
      </w:r>
    </w:p>
    <w:p w14:paraId="7D505278"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Arabic </w:t>
      </w:r>
      <w:proofErr w:type="spellStart"/>
      <w:r w:rsidRPr="00C60384">
        <w:rPr>
          <w:rFonts w:ascii="Times New Roman" w:hAnsi="Times New Roman"/>
          <w:i/>
        </w:rPr>
        <w:t>Taqasim</w:t>
      </w:r>
      <w:proofErr w:type="spellEnd"/>
      <w:r w:rsidRPr="00C60384">
        <w:rPr>
          <w:rFonts w:ascii="Times New Roman" w:hAnsi="Times New Roman"/>
          <w:i/>
        </w:rPr>
        <w:t xml:space="preserve"> </w:t>
      </w:r>
      <w:r w:rsidRPr="00C60384">
        <w:rPr>
          <w:rFonts w:ascii="Times New Roman" w:hAnsi="Times New Roman"/>
        </w:rPr>
        <w:t xml:space="preserve">Improvisation for </w:t>
      </w:r>
      <w:proofErr w:type="spellStart"/>
      <w:r w:rsidRPr="00C60384">
        <w:rPr>
          <w:rFonts w:ascii="Times New Roman" w:hAnsi="Times New Roman"/>
          <w:i/>
        </w:rPr>
        <w:t>Ud</w:t>
      </w:r>
      <w:proofErr w:type="spellEnd"/>
      <w:r w:rsidRPr="00C60384">
        <w:rPr>
          <w:rFonts w:ascii="Times New Roman" w:hAnsi="Times New Roman"/>
          <w:i/>
        </w:rPr>
        <w:t xml:space="preserve"> </w:t>
      </w:r>
      <w:r w:rsidRPr="00C60384">
        <w:rPr>
          <w:rFonts w:ascii="Times New Roman" w:hAnsi="Times New Roman"/>
        </w:rPr>
        <w:t>and</w:t>
      </w:r>
      <w:r w:rsidRPr="00C60384">
        <w:rPr>
          <w:rFonts w:ascii="Times New Roman" w:hAnsi="Times New Roman"/>
          <w:i/>
        </w:rPr>
        <w:t xml:space="preserve"> </w:t>
      </w:r>
      <w:proofErr w:type="spellStart"/>
      <w:r w:rsidRPr="00C60384">
        <w:rPr>
          <w:rFonts w:ascii="Times New Roman" w:hAnsi="Times New Roman"/>
          <w:i/>
        </w:rPr>
        <w:t>Buzuq</w:t>
      </w:r>
      <w:proofErr w:type="spellEnd"/>
      <w:r w:rsidRPr="00C60384">
        <w:rPr>
          <w:rFonts w:ascii="Times New Roman" w:hAnsi="Times New Roman"/>
          <w:i/>
        </w:rPr>
        <w:t xml:space="preserve"> </w:t>
      </w:r>
      <w:r w:rsidRPr="00C60384">
        <w:rPr>
          <w:rFonts w:ascii="Times New Roman" w:hAnsi="Times New Roman"/>
        </w:rPr>
        <w:t>CD 2:7</w:t>
      </w:r>
    </w:p>
    <w:p w14:paraId="0D78B5A7" w14:textId="77777777" w:rsidR="000532B6" w:rsidRPr="00F56E7D"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Iran: </w:t>
      </w:r>
      <w:proofErr w:type="spellStart"/>
      <w:r w:rsidRPr="00C60384">
        <w:rPr>
          <w:rFonts w:ascii="Times New Roman" w:hAnsi="Times New Roman"/>
          <w:i/>
        </w:rPr>
        <w:t>Dastgah</w:t>
      </w:r>
      <w:proofErr w:type="spellEnd"/>
      <w:r w:rsidRPr="00C60384">
        <w:rPr>
          <w:rFonts w:ascii="Times New Roman" w:hAnsi="Times New Roman"/>
          <w:i/>
        </w:rPr>
        <w:t xml:space="preserve"> </w:t>
      </w:r>
      <w:r w:rsidRPr="00C60384">
        <w:rPr>
          <w:rFonts w:ascii="Times New Roman" w:hAnsi="Times New Roman"/>
        </w:rPr>
        <w:t xml:space="preserve">for </w:t>
      </w:r>
      <w:proofErr w:type="spellStart"/>
      <w:r w:rsidRPr="00C60384">
        <w:rPr>
          <w:rFonts w:ascii="Times New Roman" w:hAnsi="Times New Roman"/>
          <w:i/>
        </w:rPr>
        <w:t>Santur</w:t>
      </w:r>
      <w:proofErr w:type="spellEnd"/>
      <w:r w:rsidRPr="00C60384">
        <w:rPr>
          <w:rFonts w:ascii="Times New Roman" w:hAnsi="Times New Roman"/>
        </w:rPr>
        <w:t xml:space="preserve"> and voice CD 2:8</w:t>
      </w:r>
    </w:p>
    <w:p w14:paraId="6ADD80B0" w14:textId="77777777" w:rsidR="000532B6" w:rsidRDefault="000532B6" w:rsidP="000532B6">
      <w:pPr>
        <w:spacing w:after="0"/>
        <w:rPr>
          <w:rFonts w:ascii="Times New Roman" w:hAnsi="Times New Roman"/>
          <w:b/>
        </w:rPr>
      </w:pPr>
    </w:p>
    <w:p w14:paraId="4E9EC28B" w14:textId="77777777" w:rsidR="000532B6" w:rsidRDefault="000532B6" w:rsidP="000532B6">
      <w:pPr>
        <w:spacing w:after="0"/>
        <w:rPr>
          <w:rFonts w:ascii="Times New Roman" w:hAnsi="Times New Roman"/>
          <w:u w:val="single"/>
        </w:rPr>
      </w:pPr>
      <w:r w:rsidRPr="00F4343D">
        <w:rPr>
          <w:rFonts w:ascii="Times New Roman" w:hAnsi="Times New Roman"/>
          <w:u w:val="single"/>
        </w:rPr>
        <w:lastRenderedPageBreak/>
        <w:t>Week 9-</w:t>
      </w:r>
    </w:p>
    <w:p w14:paraId="3B9A29D6" w14:textId="77777777" w:rsidR="000532B6" w:rsidRDefault="000532B6" w:rsidP="000532B6">
      <w:pPr>
        <w:spacing w:after="0"/>
        <w:rPr>
          <w:rFonts w:ascii="Times New Roman" w:hAnsi="Times New Roman"/>
          <w:b/>
        </w:rPr>
      </w:pPr>
      <w:r>
        <w:rPr>
          <w:rFonts w:ascii="Times New Roman" w:hAnsi="Times New Roman"/>
          <w:b/>
        </w:rPr>
        <w:t xml:space="preserve">10/18 </w:t>
      </w:r>
      <w:r>
        <w:rPr>
          <w:rFonts w:ascii="Times New Roman" w:hAnsi="Times New Roman"/>
          <w:b/>
        </w:rPr>
        <w:tab/>
      </w:r>
      <w:r>
        <w:rPr>
          <w:rFonts w:ascii="Times New Roman" w:hAnsi="Times New Roman"/>
          <w:b/>
        </w:rPr>
        <w:tab/>
        <w:t>MIDTERM EXAM DUE</w:t>
      </w:r>
    </w:p>
    <w:p w14:paraId="2443BA54" w14:textId="77777777" w:rsidR="000532B6" w:rsidRPr="00C60384" w:rsidRDefault="000532B6" w:rsidP="000532B6">
      <w:pPr>
        <w:pStyle w:val="ColorfulList-Accent11"/>
        <w:spacing w:after="0"/>
        <w:ind w:left="0"/>
        <w:outlineLvl w:val="0"/>
        <w:rPr>
          <w:rFonts w:ascii="Times New Roman" w:hAnsi="Times New Roman"/>
        </w:rPr>
      </w:pPr>
      <w:r>
        <w:rPr>
          <w:rFonts w:ascii="Times New Roman" w:hAnsi="Times New Roman"/>
          <w:b/>
        </w:rPr>
        <w:tab/>
      </w:r>
      <w:r>
        <w:rPr>
          <w:rFonts w:ascii="Times New Roman" w:hAnsi="Times New Roman"/>
          <w:b/>
        </w:rPr>
        <w:tab/>
      </w:r>
      <w:r w:rsidRPr="00C60384">
        <w:rPr>
          <w:rFonts w:ascii="Times New Roman" w:hAnsi="Times New Roman"/>
        </w:rPr>
        <w:t>South Asia: India</w:t>
      </w:r>
    </w:p>
    <w:p w14:paraId="554FFC36" w14:textId="77777777" w:rsidR="000532B6" w:rsidRPr="00C60384" w:rsidRDefault="000532B6" w:rsidP="000532B6">
      <w:pPr>
        <w:pStyle w:val="ColorfulList-Accent11"/>
        <w:spacing w:after="0"/>
        <w:ind w:left="0"/>
        <w:rPr>
          <w:rFonts w:ascii="Times New Roman" w:hAnsi="Times New Roman"/>
        </w:rPr>
      </w:pPr>
      <w:r>
        <w:rPr>
          <w:rFonts w:ascii="Times New Roman" w:hAnsi="Times New Roman"/>
        </w:rPr>
        <w:tab/>
      </w:r>
      <w:r>
        <w:rPr>
          <w:rFonts w:ascii="Times New Roman" w:hAnsi="Times New Roman"/>
        </w:rPr>
        <w:tab/>
      </w:r>
      <w:r w:rsidRPr="00C60384">
        <w:rPr>
          <w:rFonts w:ascii="Times New Roman" w:hAnsi="Times New Roman"/>
        </w:rPr>
        <w:t>Hindustani Classical Music</w:t>
      </w:r>
      <w:r>
        <w:rPr>
          <w:rFonts w:ascii="Times New Roman" w:hAnsi="Times New Roman"/>
        </w:rPr>
        <w:t xml:space="preserve">, </w:t>
      </w:r>
      <w:r w:rsidRPr="00C60384">
        <w:rPr>
          <w:rFonts w:ascii="Times New Roman" w:hAnsi="Times New Roman"/>
        </w:rPr>
        <w:t>Raga</w:t>
      </w:r>
      <w:r>
        <w:rPr>
          <w:rFonts w:ascii="Times New Roman" w:hAnsi="Times New Roman"/>
        </w:rPr>
        <w:t xml:space="preserve"> and </w:t>
      </w:r>
      <w:r w:rsidRPr="00C60384">
        <w:rPr>
          <w:rFonts w:ascii="Times New Roman" w:hAnsi="Times New Roman"/>
        </w:rPr>
        <w:t>Tala</w:t>
      </w:r>
    </w:p>
    <w:p w14:paraId="788B7955" w14:textId="77777777" w:rsidR="000532B6" w:rsidRDefault="000532B6" w:rsidP="000532B6">
      <w:pPr>
        <w:spacing w:after="0"/>
        <w:rPr>
          <w:rFonts w:ascii="Times New Roman" w:hAnsi="Times New Roman"/>
          <w:b/>
        </w:rPr>
      </w:pPr>
      <w:r>
        <w:rPr>
          <w:rFonts w:ascii="Times New Roman" w:hAnsi="Times New Roman"/>
        </w:rPr>
        <w:tab/>
      </w:r>
      <w:r>
        <w:rPr>
          <w:rFonts w:ascii="Times New Roman" w:hAnsi="Times New Roman"/>
        </w:rPr>
        <w:tab/>
      </w:r>
      <w:r w:rsidRPr="00C60384">
        <w:rPr>
          <w:rFonts w:ascii="Times New Roman" w:hAnsi="Times New Roman"/>
        </w:rPr>
        <w:t>Listening Assignment distributed; turn in for participation points</w:t>
      </w:r>
    </w:p>
    <w:p w14:paraId="19BAAA4B" w14:textId="77777777" w:rsidR="000532B6" w:rsidRDefault="000532B6" w:rsidP="000532B6">
      <w:pPr>
        <w:spacing w:after="0"/>
        <w:rPr>
          <w:rFonts w:ascii="Times New Roman" w:hAnsi="Times New Roman"/>
          <w:b/>
        </w:rPr>
      </w:pPr>
      <w:r>
        <w:rPr>
          <w:rFonts w:ascii="Times New Roman" w:hAnsi="Times New Roman"/>
          <w:b/>
        </w:rPr>
        <w:tab/>
      </w:r>
      <w:r>
        <w:rPr>
          <w:rFonts w:ascii="Times New Roman" w:hAnsi="Times New Roman"/>
          <w:b/>
        </w:rPr>
        <w:tab/>
        <w:t>Carnatic Music of South India</w:t>
      </w:r>
    </w:p>
    <w:p w14:paraId="2923AED4"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58F6BB9A" w14:textId="77777777" w:rsidR="000532B6" w:rsidRDefault="000532B6" w:rsidP="000532B6">
      <w:pPr>
        <w:pStyle w:val="ColorfulList-Accent11"/>
        <w:numPr>
          <w:ilvl w:val="0"/>
          <w:numId w:val="4"/>
        </w:numPr>
        <w:spacing w:after="0"/>
        <w:rPr>
          <w:rFonts w:ascii="Times New Roman" w:hAnsi="Times New Roman"/>
        </w:rPr>
      </w:pPr>
      <w:r>
        <w:rPr>
          <w:rFonts w:ascii="Times New Roman" w:hAnsi="Times New Roman"/>
        </w:rPr>
        <w:t xml:space="preserve">Music of South Asia. “North India.” </w:t>
      </w:r>
      <w:r w:rsidRPr="007575EC">
        <w:rPr>
          <w:rFonts w:ascii="Times New Roman" w:hAnsi="Times New Roman"/>
          <w:i/>
        </w:rPr>
        <w:t>World Music a Global Journey</w:t>
      </w:r>
      <w:r>
        <w:rPr>
          <w:rFonts w:ascii="Times New Roman" w:hAnsi="Times New Roman"/>
        </w:rPr>
        <w:t>.</w:t>
      </w:r>
      <w:r w:rsidRPr="00C60384">
        <w:rPr>
          <w:rFonts w:ascii="Times New Roman" w:hAnsi="Times New Roman"/>
        </w:rPr>
        <w:t xml:space="preserve"> 88-107</w:t>
      </w:r>
      <w:r>
        <w:rPr>
          <w:rFonts w:ascii="Times New Roman" w:hAnsi="Times New Roman"/>
        </w:rPr>
        <w:t>.</w:t>
      </w:r>
    </w:p>
    <w:p w14:paraId="0C87F2D1" w14:textId="77777777" w:rsidR="000532B6" w:rsidRDefault="000532B6" w:rsidP="000532B6">
      <w:pPr>
        <w:pStyle w:val="ColorfulList-Accent11"/>
        <w:numPr>
          <w:ilvl w:val="0"/>
          <w:numId w:val="4"/>
        </w:numPr>
        <w:spacing w:after="0"/>
        <w:rPr>
          <w:rFonts w:ascii="Times New Roman" w:hAnsi="Times New Roman"/>
        </w:rPr>
      </w:pPr>
      <w:r w:rsidRPr="00B551FB">
        <w:rPr>
          <w:rFonts w:ascii="Times New Roman" w:hAnsi="Times New Roman"/>
        </w:rPr>
        <w:t xml:space="preserve">Shankar, Ravi. 2008. </w:t>
      </w:r>
      <w:r w:rsidRPr="00B551FB">
        <w:rPr>
          <w:rFonts w:ascii="Times New Roman" w:hAnsi="Times New Roman"/>
          <w:i/>
        </w:rPr>
        <w:t xml:space="preserve">My Music, My Life. </w:t>
      </w:r>
      <w:r w:rsidRPr="00B551FB">
        <w:rPr>
          <w:rFonts w:ascii="Times New Roman" w:hAnsi="Times New Roman"/>
        </w:rPr>
        <w:t xml:space="preserve">Mandala Publishers (selected pages) </w:t>
      </w:r>
    </w:p>
    <w:p w14:paraId="567AF6AB" w14:textId="77777777" w:rsidR="000532B6" w:rsidRPr="008E1465" w:rsidRDefault="000532B6" w:rsidP="000532B6">
      <w:pPr>
        <w:pStyle w:val="ListParagraph"/>
        <w:numPr>
          <w:ilvl w:val="0"/>
          <w:numId w:val="4"/>
        </w:numPr>
        <w:spacing w:after="0"/>
        <w:rPr>
          <w:rFonts w:ascii="Times New Roman" w:hAnsi="Times New Roman"/>
        </w:rPr>
      </w:pPr>
      <w:proofErr w:type="spellStart"/>
      <w:r w:rsidRPr="008E1465">
        <w:rPr>
          <w:rFonts w:ascii="Times New Roman" w:hAnsi="Times New Roman"/>
        </w:rPr>
        <w:t>Reck</w:t>
      </w:r>
      <w:proofErr w:type="spellEnd"/>
      <w:r w:rsidRPr="008E1465">
        <w:rPr>
          <w:rFonts w:ascii="Times New Roman" w:hAnsi="Times New Roman"/>
        </w:rPr>
        <w:t xml:space="preserve">, David B. 2009. “India/South India.” In </w:t>
      </w:r>
      <w:r w:rsidRPr="008E1465">
        <w:rPr>
          <w:rFonts w:ascii="Times New Roman" w:hAnsi="Times New Roman"/>
          <w:i/>
        </w:rPr>
        <w:t>Worlds of Music</w:t>
      </w:r>
      <w:r w:rsidRPr="008E1465">
        <w:rPr>
          <w:rFonts w:ascii="Times New Roman" w:hAnsi="Times New Roman"/>
        </w:rPr>
        <w:t xml:space="preserve">, edited by Jeff Todd </w:t>
      </w:r>
      <w:proofErr w:type="spellStart"/>
      <w:r w:rsidRPr="008E1465">
        <w:rPr>
          <w:rFonts w:ascii="Times New Roman" w:hAnsi="Times New Roman"/>
        </w:rPr>
        <w:t>Titon</w:t>
      </w:r>
      <w:proofErr w:type="spellEnd"/>
      <w:r w:rsidRPr="008E1465">
        <w:rPr>
          <w:rFonts w:ascii="Times New Roman" w:hAnsi="Times New Roman"/>
        </w:rPr>
        <w:t xml:space="preserve">. 265-272, 277-298. </w:t>
      </w:r>
    </w:p>
    <w:p w14:paraId="4655E78C" w14:textId="77777777" w:rsidR="000532B6" w:rsidRPr="0038131A" w:rsidRDefault="000532B6" w:rsidP="000532B6">
      <w:pPr>
        <w:pStyle w:val="ListParagraph"/>
        <w:spacing w:after="0"/>
        <w:ind w:left="360"/>
        <w:rPr>
          <w:rFonts w:ascii="Times New Roman" w:hAnsi="Times New Roman"/>
        </w:rPr>
      </w:pPr>
    </w:p>
    <w:p w14:paraId="68A0AF23" w14:textId="77777777" w:rsidR="000532B6" w:rsidRDefault="000532B6" w:rsidP="000532B6">
      <w:pPr>
        <w:pStyle w:val="ColorfulList-Accent11"/>
        <w:spacing w:after="0"/>
        <w:ind w:left="0"/>
        <w:rPr>
          <w:rFonts w:ascii="Times New Roman" w:hAnsi="Times New Roman"/>
          <w:u w:val="single"/>
        </w:rPr>
      </w:pPr>
      <w:r w:rsidRPr="000F4BC1">
        <w:rPr>
          <w:rFonts w:ascii="Times New Roman" w:hAnsi="Times New Roman"/>
          <w:u w:val="single"/>
        </w:rPr>
        <w:t>Supplemental Readings:</w:t>
      </w:r>
    </w:p>
    <w:p w14:paraId="776BC447" w14:textId="77777777" w:rsidR="000532B6" w:rsidRPr="008E1465" w:rsidRDefault="000532B6" w:rsidP="000532B6">
      <w:pPr>
        <w:numPr>
          <w:ilvl w:val="0"/>
          <w:numId w:val="45"/>
        </w:numPr>
        <w:spacing w:after="0"/>
        <w:rPr>
          <w:rFonts w:ascii="Times New Roman" w:hAnsi="Times New Roman"/>
        </w:rPr>
      </w:pPr>
      <w:proofErr w:type="spellStart"/>
      <w:r>
        <w:rPr>
          <w:rFonts w:ascii="Times New Roman" w:hAnsi="Times New Roman"/>
        </w:rPr>
        <w:t>C</w:t>
      </w:r>
      <w:r w:rsidRPr="008E1465">
        <w:rPr>
          <w:rFonts w:ascii="Times New Roman" w:hAnsi="Times New Roman"/>
        </w:rPr>
        <w:t>apwell</w:t>
      </w:r>
      <w:proofErr w:type="spellEnd"/>
      <w:r w:rsidRPr="008E1465">
        <w:rPr>
          <w:rFonts w:ascii="Times New Roman" w:hAnsi="Times New Roman"/>
        </w:rPr>
        <w:t xml:space="preserve">, Charles. 1997. “The Music of India.” In </w:t>
      </w:r>
      <w:r w:rsidRPr="008E1465">
        <w:rPr>
          <w:rFonts w:ascii="Times New Roman" w:hAnsi="Times New Roman"/>
          <w:i/>
        </w:rPr>
        <w:t>Excursions in World Music</w:t>
      </w:r>
      <w:r w:rsidRPr="008E1465">
        <w:rPr>
          <w:rFonts w:ascii="Times New Roman" w:hAnsi="Times New Roman"/>
        </w:rPr>
        <w:t xml:space="preserve">, 14-41. </w:t>
      </w:r>
    </w:p>
    <w:p w14:paraId="7C55CD94" w14:textId="77777777" w:rsidR="000532B6" w:rsidRPr="007D0351" w:rsidRDefault="000532B6" w:rsidP="000532B6">
      <w:pPr>
        <w:pStyle w:val="ListParagraph"/>
        <w:numPr>
          <w:ilvl w:val="0"/>
          <w:numId w:val="45"/>
        </w:numPr>
        <w:spacing w:after="0"/>
        <w:rPr>
          <w:rFonts w:ascii="Times New Roman" w:hAnsi="Times New Roman"/>
        </w:rPr>
      </w:pPr>
      <w:r w:rsidRPr="008E1465">
        <w:rPr>
          <w:rFonts w:ascii="Times New Roman" w:hAnsi="Times New Roman"/>
        </w:rPr>
        <w:t xml:space="preserve">Wade, Bonnie C. 1987. </w:t>
      </w:r>
      <w:r w:rsidRPr="008E1465">
        <w:rPr>
          <w:rFonts w:ascii="Times New Roman" w:hAnsi="Times New Roman"/>
          <w:i/>
        </w:rPr>
        <w:t>Music in India: The Classical Traditions.</w:t>
      </w:r>
      <w:r w:rsidRPr="008E1465">
        <w:rPr>
          <w:rFonts w:ascii="Times New Roman" w:hAnsi="Times New Roman"/>
        </w:rPr>
        <w:t xml:space="preserve"> 135-139 (on </w:t>
      </w:r>
      <w:proofErr w:type="spellStart"/>
      <w:r w:rsidRPr="008E1465">
        <w:rPr>
          <w:rFonts w:ascii="Times New Roman" w:hAnsi="Times New Roman"/>
        </w:rPr>
        <w:t>tabla</w:t>
      </w:r>
      <w:proofErr w:type="spellEnd"/>
      <w:r w:rsidRPr="008E1465">
        <w:rPr>
          <w:rFonts w:ascii="Times New Roman" w:hAnsi="Times New Roman"/>
        </w:rPr>
        <w:t>)</w:t>
      </w:r>
      <w:r w:rsidRPr="008E1465">
        <w:rPr>
          <w:rFonts w:ascii="Times New Roman" w:hAnsi="Times New Roman"/>
          <w:i/>
        </w:rPr>
        <w:t xml:space="preserve"> </w:t>
      </w:r>
      <w:r w:rsidRPr="008E1465">
        <w:rPr>
          <w:rFonts w:ascii="Times New Roman" w:hAnsi="Times New Roman"/>
        </w:rPr>
        <w:t>New Delhi: Menorah.</w:t>
      </w:r>
    </w:p>
    <w:p w14:paraId="02BC954A" w14:textId="77777777" w:rsidR="000532B6" w:rsidRPr="0038131A" w:rsidRDefault="000532B6" w:rsidP="000532B6">
      <w:pPr>
        <w:pStyle w:val="ListParagraph"/>
        <w:spacing w:after="0"/>
        <w:rPr>
          <w:rFonts w:ascii="Times New Roman" w:hAnsi="Times New Roman"/>
        </w:rPr>
      </w:pPr>
    </w:p>
    <w:p w14:paraId="17B7E85D"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Listening</w:t>
      </w:r>
      <w:r w:rsidRPr="00C60384">
        <w:rPr>
          <w:rFonts w:ascii="Times New Roman" w:hAnsi="Times New Roman"/>
        </w:rPr>
        <w:t>:</w:t>
      </w:r>
    </w:p>
    <w:p w14:paraId="0559FF46" w14:textId="77777777" w:rsidR="000532B6" w:rsidRDefault="000532B6" w:rsidP="000532B6">
      <w:pPr>
        <w:pStyle w:val="ColorfulList-Accent11"/>
        <w:numPr>
          <w:ilvl w:val="0"/>
          <w:numId w:val="4"/>
        </w:numPr>
        <w:spacing w:after="0"/>
        <w:rPr>
          <w:rFonts w:ascii="Times New Roman" w:hAnsi="Times New Roman"/>
        </w:rPr>
      </w:pPr>
      <w:proofErr w:type="spellStart"/>
      <w:r>
        <w:rPr>
          <w:rFonts w:ascii="Times New Roman" w:hAnsi="Times New Roman"/>
        </w:rPr>
        <w:t>Sama</w:t>
      </w:r>
      <w:proofErr w:type="spellEnd"/>
      <w:r>
        <w:rPr>
          <w:rFonts w:ascii="Times New Roman" w:hAnsi="Times New Roman"/>
        </w:rPr>
        <w:t xml:space="preserve"> Vedic Chant</w:t>
      </w:r>
    </w:p>
    <w:p w14:paraId="68A2CF7C" w14:textId="77777777" w:rsidR="000532B6" w:rsidRDefault="000532B6" w:rsidP="000532B6">
      <w:pPr>
        <w:pStyle w:val="ColorfulList-Accent11"/>
        <w:numPr>
          <w:ilvl w:val="0"/>
          <w:numId w:val="4"/>
        </w:numPr>
        <w:spacing w:after="0"/>
        <w:rPr>
          <w:rFonts w:ascii="Times New Roman" w:hAnsi="Times New Roman"/>
        </w:rPr>
      </w:pPr>
      <w:r w:rsidRPr="0038131A">
        <w:rPr>
          <w:rFonts w:ascii="Times New Roman" w:hAnsi="Times New Roman"/>
        </w:rPr>
        <w:t>Hindustani (Instrumental) Raga CD 1:5</w:t>
      </w:r>
    </w:p>
    <w:p w14:paraId="48FEA495" w14:textId="77777777" w:rsidR="000532B6" w:rsidRDefault="000532B6" w:rsidP="000532B6">
      <w:pPr>
        <w:pStyle w:val="ColorfulList-Accent11"/>
        <w:numPr>
          <w:ilvl w:val="0"/>
          <w:numId w:val="4"/>
        </w:numPr>
        <w:spacing w:after="0"/>
        <w:rPr>
          <w:rFonts w:ascii="Times New Roman" w:hAnsi="Times New Roman"/>
        </w:rPr>
      </w:pPr>
      <w:r w:rsidRPr="0038131A">
        <w:rPr>
          <w:rFonts w:ascii="Times New Roman" w:hAnsi="Times New Roman"/>
        </w:rPr>
        <w:t xml:space="preserve">“Devi </w:t>
      </w:r>
      <w:proofErr w:type="spellStart"/>
      <w:r w:rsidRPr="0038131A">
        <w:rPr>
          <w:rFonts w:ascii="Times New Roman" w:hAnsi="Times New Roman"/>
        </w:rPr>
        <w:t>Niye</w:t>
      </w:r>
      <w:proofErr w:type="spellEnd"/>
      <w:r w:rsidRPr="0038131A">
        <w:rPr>
          <w:rFonts w:ascii="Times New Roman" w:hAnsi="Times New Roman"/>
        </w:rPr>
        <w:t xml:space="preserve"> </w:t>
      </w:r>
      <w:proofErr w:type="spellStart"/>
      <w:r w:rsidRPr="0038131A">
        <w:rPr>
          <w:rFonts w:ascii="Times New Roman" w:hAnsi="Times New Roman"/>
        </w:rPr>
        <w:t>Tunai</w:t>
      </w:r>
      <w:proofErr w:type="spellEnd"/>
      <w:r w:rsidRPr="0038131A">
        <w:rPr>
          <w:rFonts w:ascii="Times New Roman" w:hAnsi="Times New Roman"/>
        </w:rPr>
        <w:t xml:space="preserve">.” on </w:t>
      </w:r>
      <w:r w:rsidRPr="0038131A">
        <w:rPr>
          <w:rFonts w:ascii="Times New Roman" w:hAnsi="Times New Roman"/>
          <w:i/>
        </w:rPr>
        <w:t xml:space="preserve">Worlds of Music </w:t>
      </w:r>
      <w:r w:rsidRPr="0038131A">
        <w:rPr>
          <w:rFonts w:ascii="Times New Roman" w:hAnsi="Times New Roman"/>
        </w:rPr>
        <w:t>[sound recording] CD 3 Track 9.</w:t>
      </w:r>
    </w:p>
    <w:p w14:paraId="6BFCCE7B" w14:textId="77777777" w:rsidR="000532B6" w:rsidRPr="0038131A" w:rsidRDefault="000532B6" w:rsidP="000532B6">
      <w:pPr>
        <w:pStyle w:val="ColorfulList-Accent11"/>
        <w:numPr>
          <w:ilvl w:val="0"/>
          <w:numId w:val="4"/>
        </w:numPr>
        <w:spacing w:after="0"/>
        <w:rPr>
          <w:rFonts w:ascii="Times New Roman" w:hAnsi="Times New Roman"/>
        </w:rPr>
      </w:pPr>
      <w:proofErr w:type="spellStart"/>
      <w:r>
        <w:rPr>
          <w:rFonts w:ascii="Times New Roman" w:hAnsi="Times New Roman"/>
        </w:rPr>
        <w:t>Sarasiruha</w:t>
      </w:r>
      <w:proofErr w:type="spellEnd"/>
      <w:r>
        <w:rPr>
          <w:rFonts w:ascii="Times New Roman" w:hAnsi="Times New Roman"/>
        </w:rPr>
        <w:t xml:space="preserve">” </w:t>
      </w:r>
      <w:r w:rsidRPr="0038131A">
        <w:rPr>
          <w:rFonts w:ascii="Times New Roman" w:hAnsi="Times New Roman"/>
        </w:rPr>
        <w:t xml:space="preserve">on </w:t>
      </w:r>
      <w:r w:rsidRPr="0038131A">
        <w:rPr>
          <w:rFonts w:ascii="Times New Roman" w:hAnsi="Times New Roman"/>
          <w:i/>
        </w:rPr>
        <w:t xml:space="preserve">Worlds of Music </w:t>
      </w:r>
      <w:r>
        <w:rPr>
          <w:rFonts w:ascii="Times New Roman" w:hAnsi="Times New Roman"/>
        </w:rPr>
        <w:t>[sound recording] CD 3 Track 10</w:t>
      </w:r>
    </w:p>
    <w:p w14:paraId="5C8A232B" w14:textId="77777777" w:rsidR="000532B6" w:rsidRPr="0038131A" w:rsidRDefault="000532B6" w:rsidP="000532B6">
      <w:pPr>
        <w:pStyle w:val="ListParagraph"/>
        <w:numPr>
          <w:ilvl w:val="0"/>
          <w:numId w:val="4"/>
        </w:numPr>
        <w:spacing w:after="0"/>
        <w:rPr>
          <w:rFonts w:ascii="Times New Roman" w:hAnsi="Times New Roman"/>
        </w:rPr>
      </w:pPr>
      <w:r w:rsidRPr="00D75234">
        <w:rPr>
          <w:rFonts w:ascii="Times New Roman" w:hAnsi="Times New Roman"/>
        </w:rPr>
        <w:t xml:space="preserve"> “Raga </w:t>
      </w:r>
      <w:proofErr w:type="spellStart"/>
      <w:r w:rsidRPr="00D75234">
        <w:rPr>
          <w:rFonts w:ascii="Times New Roman" w:hAnsi="Times New Roman"/>
        </w:rPr>
        <w:t>Y</w:t>
      </w:r>
      <w:r>
        <w:rPr>
          <w:rFonts w:ascii="Times New Roman" w:hAnsi="Times New Roman"/>
        </w:rPr>
        <w:t>aman</w:t>
      </w:r>
      <w:proofErr w:type="spellEnd"/>
      <w:r>
        <w:rPr>
          <w:rFonts w:ascii="Times New Roman" w:hAnsi="Times New Roman"/>
        </w:rPr>
        <w:t xml:space="preserve"> </w:t>
      </w:r>
      <w:proofErr w:type="spellStart"/>
      <w:r>
        <w:rPr>
          <w:rFonts w:ascii="Times New Roman" w:hAnsi="Times New Roman"/>
        </w:rPr>
        <w:t>Kaly</w:t>
      </w:r>
      <w:r w:rsidRPr="00D75234">
        <w:rPr>
          <w:rFonts w:ascii="Times New Roman" w:hAnsi="Times New Roman"/>
        </w:rPr>
        <w:t>an</w:t>
      </w:r>
      <w:proofErr w:type="spellEnd"/>
      <w:r w:rsidRPr="00D75234">
        <w:rPr>
          <w:rFonts w:ascii="Times New Roman" w:hAnsi="Times New Roman"/>
        </w:rPr>
        <w:t>” (</w:t>
      </w:r>
      <w:proofErr w:type="spellStart"/>
      <w:r w:rsidRPr="00D75234">
        <w:rPr>
          <w:rFonts w:ascii="Times New Roman" w:hAnsi="Times New Roman"/>
        </w:rPr>
        <w:t>Shujaat</w:t>
      </w:r>
      <w:proofErr w:type="spellEnd"/>
      <w:r w:rsidRPr="00D75234">
        <w:rPr>
          <w:rFonts w:ascii="Times New Roman" w:hAnsi="Times New Roman"/>
        </w:rPr>
        <w:t xml:space="preserve"> Husain Khan and </w:t>
      </w:r>
      <w:proofErr w:type="spellStart"/>
      <w:r w:rsidRPr="00D75234">
        <w:rPr>
          <w:rFonts w:ascii="Times New Roman" w:hAnsi="Times New Roman"/>
        </w:rPr>
        <w:t>Abhiman</w:t>
      </w:r>
      <w:proofErr w:type="spellEnd"/>
      <w:r w:rsidRPr="00D75234">
        <w:rPr>
          <w:rFonts w:ascii="Times New Roman" w:hAnsi="Times New Roman"/>
        </w:rPr>
        <w:t xml:space="preserve"> Kaushal). </w:t>
      </w:r>
      <w:proofErr w:type="spellStart"/>
      <w:r w:rsidRPr="00D75234">
        <w:rPr>
          <w:rFonts w:ascii="Times New Roman" w:hAnsi="Times New Roman"/>
          <w:i/>
        </w:rPr>
        <w:t>Shujaat</w:t>
      </w:r>
      <w:proofErr w:type="spellEnd"/>
      <w:r w:rsidRPr="00D75234">
        <w:rPr>
          <w:rFonts w:ascii="Times New Roman" w:hAnsi="Times New Roman"/>
          <w:i/>
        </w:rPr>
        <w:t xml:space="preserve"> Husain Khan: Legacy. </w:t>
      </w:r>
      <w:r w:rsidRPr="00D75234">
        <w:rPr>
          <w:rFonts w:ascii="Times New Roman" w:hAnsi="Times New Roman"/>
        </w:rPr>
        <w:t>Ethnomusicology @UCLA Artists Series Volume 1. 2000.</w:t>
      </w:r>
    </w:p>
    <w:p w14:paraId="3A740469" w14:textId="77777777" w:rsidR="000532B6" w:rsidRDefault="000532B6" w:rsidP="000532B6">
      <w:pPr>
        <w:spacing w:after="0"/>
        <w:rPr>
          <w:rFonts w:ascii="Times New Roman" w:hAnsi="Times New Roman"/>
          <w:b/>
        </w:rPr>
      </w:pPr>
    </w:p>
    <w:p w14:paraId="0FD9F72E" w14:textId="77777777" w:rsidR="000532B6" w:rsidRPr="006B4318" w:rsidRDefault="000532B6" w:rsidP="000532B6">
      <w:pPr>
        <w:spacing w:after="0"/>
        <w:outlineLvl w:val="0"/>
        <w:rPr>
          <w:rFonts w:ascii="Times New Roman" w:hAnsi="Times New Roman"/>
          <w:b/>
        </w:rPr>
      </w:pPr>
      <w:r w:rsidRPr="00F4343D">
        <w:rPr>
          <w:rFonts w:ascii="Times New Roman" w:hAnsi="Times New Roman"/>
          <w:u w:val="single"/>
        </w:rPr>
        <w:t>Week 10</w:t>
      </w:r>
      <w:r>
        <w:rPr>
          <w:rFonts w:ascii="Times New Roman" w:hAnsi="Times New Roman"/>
          <w:u w:val="single"/>
        </w:rPr>
        <w:t>-</w:t>
      </w:r>
      <w:r w:rsidRPr="000015B9">
        <w:rPr>
          <w:rFonts w:ascii="Times New Roman" w:hAnsi="Times New Roman"/>
        </w:rPr>
        <w:t xml:space="preserve">  </w:t>
      </w:r>
      <w:r w:rsidRPr="000015B9">
        <w:rPr>
          <w:rFonts w:ascii="Times New Roman" w:hAnsi="Times New Roman"/>
        </w:rPr>
        <w:tab/>
      </w:r>
      <w:r>
        <w:rPr>
          <w:rFonts w:ascii="Times New Roman" w:hAnsi="Times New Roman"/>
          <w:b/>
        </w:rPr>
        <w:t>CLASS WILL MEET AT 309A BELLEFIELD HALL (PITT)</w:t>
      </w:r>
    </w:p>
    <w:p w14:paraId="37EC5AAE" w14:textId="77777777" w:rsidR="000532B6" w:rsidRDefault="000532B6" w:rsidP="000532B6">
      <w:pPr>
        <w:spacing w:after="0"/>
        <w:ind w:left="1440" w:hanging="1440"/>
        <w:rPr>
          <w:rFonts w:ascii="Times New Roman" w:hAnsi="Times New Roman"/>
          <w:b/>
        </w:rPr>
      </w:pPr>
      <w:r>
        <w:rPr>
          <w:rFonts w:ascii="Times New Roman" w:hAnsi="Times New Roman"/>
          <w:b/>
        </w:rPr>
        <w:t xml:space="preserve">10/25 </w:t>
      </w:r>
      <w:r>
        <w:rPr>
          <w:rFonts w:ascii="Times New Roman" w:hAnsi="Times New Roman"/>
          <w:b/>
        </w:rPr>
        <w:tab/>
        <w:t>Indian Classical Music Listening Assignment Due</w:t>
      </w:r>
    </w:p>
    <w:p w14:paraId="015F9D2E" w14:textId="77777777" w:rsidR="000532B6" w:rsidRDefault="000532B6" w:rsidP="000532B6">
      <w:pPr>
        <w:spacing w:after="0"/>
        <w:ind w:left="1440"/>
        <w:rPr>
          <w:rFonts w:ascii="Times New Roman" w:hAnsi="Times New Roman"/>
          <w:szCs w:val="20"/>
        </w:rPr>
      </w:pPr>
      <w:r w:rsidRPr="00C60384">
        <w:rPr>
          <w:rFonts w:ascii="Times New Roman" w:hAnsi="Times New Roman"/>
          <w:szCs w:val="20"/>
        </w:rPr>
        <w:t xml:space="preserve">Music in </w:t>
      </w:r>
      <w:r>
        <w:rPr>
          <w:rFonts w:ascii="Times New Roman" w:hAnsi="Times New Roman"/>
          <w:szCs w:val="20"/>
        </w:rPr>
        <w:t xml:space="preserve">Maritime </w:t>
      </w:r>
      <w:r w:rsidRPr="00C60384">
        <w:rPr>
          <w:rFonts w:ascii="Times New Roman" w:hAnsi="Times New Roman"/>
          <w:szCs w:val="20"/>
        </w:rPr>
        <w:t>Southeast Asia (Indonesia)</w:t>
      </w:r>
    </w:p>
    <w:p w14:paraId="4C1DAAA1" w14:textId="77777777" w:rsidR="000532B6" w:rsidRDefault="000532B6" w:rsidP="000532B6">
      <w:pPr>
        <w:spacing w:after="0"/>
        <w:ind w:left="720" w:firstLine="720"/>
        <w:rPr>
          <w:rFonts w:ascii="Times New Roman" w:hAnsi="Times New Roman"/>
          <w:szCs w:val="20"/>
        </w:rPr>
      </w:pPr>
      <w:r w:rsidRPr="00C60384">
        <w:rPr>
          <w:rFonts w:ascii="Times New Roman" w:hAnsi="Times New Roman"/>
          <w:szCs w:val="20"/>
        </w:rPr>
        <w:t>Music in Java</w:t>
      </w:r>
      <w:r>
        <w:rPr>
          <w:rFonts w:ascii="Times New Roman" w:hAnsi="Times New Roman"/>
          <w:szCs w:val="20"/>
        </w:rPr>
        <w:t xml:space="preserve"> </w:t>
      </w:r>
      <w:r w:rsidRPr="00C60384">
        <w:rPr>
          <w:rFonts w:ascii="Times New Roman" w:hAnsi="Times New Roman"/>
          <w:szCs w:val="20"/>
        </w:rPr>
        <w:t>(gamelan/</w:t>
      </w:r>
      <w:proofErr w:type="spellStart"/>
      <w:r w:rsidRPr="00C60384">
        <w:rPr>
          <w:rFonts w:ascii="Times New Roman" w:hAnsi="Times New Roman"/>
          <w:szCs w:val="20"/>
        </w:rPr>
        <w:t>angklung</w:t>
      </w:r>
      <w:proofErr w:type="spellEnd"/>
      <w:r w:rsidRPr="00C60384">
        <w:rPr>
          <w:rFonts w:ascii="Times New Roman" w:hAnsi="Times New Roman"/>
          <w:szCs w:val="20"/>
        </w:rPr>
        <w:t>)</w:t>
      </w:r>
    </w:p>
    <w:p w14:paraId="2927AFD1" w14:textId="77777777" w:rsidR="000532B6" w:rsidRPr="009B42B5" w:rsidRDefault="000532B6" w:rsidP="000532B6">
      <w:pPr>
        <w:spacing w:after="0"/>
        <w:rPr>
          <w:rFonts w:ascii="Times New Roman" w:hAnsi="Times New Roman"/>
          <w:b/>
          <w:szCs w:val="20"/>
        </w:rPr>
      </w:pPr>
      <w:r>
        <w:rPr>
          <w:rFonts w:ascii="Times New Roman" w:hAnsi="Times New Roman"/>
          <w:b/>
          <w:szCs w:val="20"/>
        </w:rPr>
        <w:tab/>
      </w:r>
      <w:r>
        <w:rPr>
          <w:rFonts w:ascii="Times New Roman" w:hAnsi="Times New Roman"/>
          <w:b/>
          <w:szCs w:val="20"/>
        </w:rPr>
        <w:tab/>
      </w:r>
      <w:r>
        <w:rPr>
          <w:rFonts w:ascii="Times New Roman" w:hAnsi="Times New Roman"/>
          <w:szCs w:val="20"/>
        </w:rPr>
        <w:t>Cipher Notation Assignment</w:t>
      </w:r>
      <w:r w:rsidRPr="00C60384">
        <w:rPr>
          <w:rFonts w:ascii="Times New Roman" w:hAnsi="Times New Roman"/>
          <w:b/>
          <w:szCs w:val="20"/>
        </w:rPr>
        <w:t xml:space="preserve"> </w:t>
      </w:r>
    </w:p>
    <w:p w14:paraId="7290B53F"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3486274D" w14:textId="77777777" w:rsidR="000532B6" w:rsidRPr="00B43977" w:rsidRDefault="000532B6" w:rsidP="000532B6">
      <w:pPr>
        <w:pStyle w:val="ColorfulList-Accent11"/>
        <w:numPr>
          <w:ilvl w:val="0"/>
          <w:numId w:val="4"/>
        </w:numPr>
        <w:spacing w:after="0"/>
        <w:rPr>
          <w:rFonts w:ascii="Times New Roman" w:hAnsi="Times New Roman"/>
        </w:rPr>
      </w:pPr>
      <w:r w:rsidRPr="00B43977">
        <w:rPr>
          <w:rFonts w:ascii="Times New Roman" w:hAnsi="Times New Roman"/>
        </w:rPr>
        <w:t xml:space="preserve">“Indonesia,” in </w:t>
      </w:r>
      <w:r w:rsidRPr="00B43977">
        <w:rPr>
          <w:rFonts w:ascii="Times New Roman" w:hAnsi="Times New Roman"/>
          <w:i/>
        </w:rPr>
        <w:t xml:space="preserve">World Music a Global Journey, </w:t>
      </w:r>
      <w:r w:rsidRPr="00B43977">
        <w:rPr>
          <w:rFonts w:ascii="Times New Roman" w:hAnsi="Times New Roman"/>
        </w:rPr>
        <w:t>164-171</w:t>
      </w:r>
    </w:p>
    <w:p w14:paraId="199E80BA" w14:textId="77777777" w:rsidR="000532B6" w:rsidRPr="00AD2953" w:rsidRDefault="000532B6" w:rsidP="000532B6">
      <w:pPr>
        <w:pStyle w:val="ColorfulList-Accent11"/>
        <w:numPr>
          <w:ilvl w:val="0"/>
          <w:numId w:val="4"/>
        </w:numPr>
        <w:spacing w:after="0"/>
        <w:rPr>
          <w:rFonts w:ascii="Times New Roman" w:hAnsi="Times New Roman"/>
        </w:rPr>
      </w:pPr>
      <w:r w:rsidRPr="00AD2953">
        <w:rPr>
          <w:rFonts w:ascii="Times New Roman" w:hAnsi="Times New Roman"/>
        </w:rPr>
        <w:t xml:space="preserve">Sutton, Anderson. 1996. “Asia/Indonesia.” In </w:t>
      </w:r>
      <w:r w:rsidRPr="00AD2953">
        <w:rPr>
          <w:rFonts w:ascii="Times New Roman" w:hAnsi="Times New Roman"/>
          <w:i/>
        </w:rPr>
        <w:t>Worlds of Music</w:t>
      </w:r>
      <w:r w:rsidRPr="00AD2953">
        <w:rPr>
          <w:rFonts w:ascii="Times New Roman" w:hAnsi="Times New Roman"/>
        </w:rPr>
        <w:t xml:space="preserve"> 316-329. </w:t>
      </w:r>
    </w:p>
    <w:p w14:paraId="70BD2B8C" w14:textId="77777777" w:rsidR="000532B6"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Perris, Arnold. 1971. “The Rebirth of the Javanese </w:t>
      </w:r>
      <w:proofErr w:type="spellStart"/>
      <w:r w:rsidRPr="00C60384">
        <w:rPr>
          <w:rFonts w:ascii="Times New Roman" w:hAnsi="Times New Roman"/>
        </w:rPr>
        <w:t>Angklung</w:t>
      </w:r>
      <w:proofErr w:type="spellEnd"/>
      <w:r w:rsidRPr="00C60384">
        <w:rPr>
          <w:rFonts w:ascii="Times New Roman" w:hAnsi="Times New Roman"/>
        </w:rPr>
        <w:t xml:space="preserve">.” </w:t>
      </w:r>
      <w:r w:rsidRPr="00C60384">
        <w:rPr>
          <w:rFonts w:ascii="Times New Roman" w:hAnsi="Times New Roman"/>
          <w:i/>
        </w:rPr>
        <w:t xml:space="preserve">Ethnomusicology </w:t>
      </w:r>
      <w:r w:rsidRPr="00C60384">
        <w:rPr>
          <w:rFonts w:ascii="Times New Roman" w:hAnsi="Times New Roman"/>
        </w:rPr>
        <w:t>15(3): 403-407 (Can be accessed on JSTOR</w:t>
      </w:r>
      <w:r>
        <w:rPr>
          <w:rFonts w:ascii="Times New Roman" w:hAnsi="Times New Roman"/>
        </w:rPr>
        <w:t xml:space="preserve"> or Blackboard</w:t>
      </w:r>
      <w:r w:rsidRPr="00C60384">
        <w:rPr>
          <w:rFonts w:ascii="Times New Roman" w:hAnsi="Times New Roman"/>
        </w:rPr>
        <w:t>)</w:t>
      </w:r>
    </w:p>
    <w:p w14:paraId="243C7ABE" w14:textId="77777777" w:rsidR="000532B6" w:rsidRDefault="000532B6" w:rsidP="000532B6">
      <w:pPr>
        <w:pStyle w:val="ColorfulList-Accent11"/>
        <w:spacing w:after="0"/>
        <w:ind w:left="0"/>
        <w:rPr>
          <w:rFonts w:ascii="Times New Roman" w:hAnsi="Times New Roman"/>
        </w:rPr>
      </w:pPr>
    </w:p>
    <w:p w14:paraId="3F3D9F9E"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3A214D03" w14:textId="77777777" w:rsidR="000532B6" w:rsidRPr="00033368" w:rsidRDefault="000532B6" w:rsidP="000532B6">
      <w:pPr>
        <w:pStyle w:val="ColorfulList-Accent11"/>
        <w:numPr>
          <w:ilvl w:val="0"/>
          <w:numId w:val="4"/>
        </w:numPr>
        <w:spacing w:after="0"/>
        <w:rPr>
          <w:rFonts w:ascii="Times New Roman" w:hAnsi="Times New Roman"/>
        </w:rPr>
      </w:pPr>
      <w:r w:rsidRPr="00033368">
        <w:rPr>
          <w:rFonts w:ascii="Times New Roman" w:hAnsi="Times New Roman"/>
        </w:rPr>
        <w:t xml:space="preserve">Becker, Judith. 1979. “Time and Tune in Java,” in </w:t>
      </w:r>
      <w:r w:rsidRPr="00033368">
        <w:rPr>
          <w:rFonts w:ascii="Times New Roman" w:hAnsi="Times New Roman"/>
          <w:i/>
        </w:rPr>
        <w:t>The Imagination of Reality</w:t>
      </w:r>
      <w:r w:rsidRPr="00033368">
        <w:rPr>
          <w:rFonts w:ascii="Times New Roman" w:hAnsi="Times New Roman"/>
        </w:rPr>
        <w:t xml:space="preserve"> </w:t>
      </w:r>
    </w:p>
    <w:p w14:paraId="2A94330C" w14:textId="77777777" w:rsidR="000532B6" w:rsidRPr="00C60384" w:rsidRDefault="000532B6" w:rsidP="000532B6">
      <w:pPr>
        <w:spacing w:after="0"/>
        <w:rPr>
          <w:rFonts w:ascii="Times New Roman" w:hAnsi="Times New Roman"/>
          <w:b/>
        </w:rPr>
      </w:pPr>
    </w:p>
    <w:p w14:paraId="12772DBA"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Listening</w:t>
      </w:r>
      <w:r w:rsidRPr="00C60384">
        <w:rPr>
          <w:rFonts w:ascii="Times New Roman" w:hAnsi="Times New Roman"/>
        </w:rPr>
        <w:t>:</w:t>
      </w:r>
    </w:p>
    <w:p w14:paraId="0121EE4C" w14:textId="77777777" w:rsidR="000532B6"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Indonesia: Javanese Court Gamelan CD 1:14</w:t>
      </w:r>
    </w:p>
    <w:p w14:paraId="0DBF9628" w14:textId="77777777" w:rsidR="000532B6" w:rsidRPr="00D75234" w:rsidRDefault="000532B6" w:rsidP="000532B6">
      <w:pPr>
        <w:pStyle w:val="ListParagraph"/>
        <w:numPr>
          <w:ilvl w:val="0"/>
          <w:numId w:val="4"/>
        </w:numPr>
        <w:spacing w:after="0"/>
        <w:rPr>
          <w:rFonts w:ascii="Times New Roman" w:hAnsi="Times New Roman"/>
        </w:rPr>
      </w:pPr>
      <w:proofErr w:type="spellStart"/>
      <w:r w:rsidRPr="00D75234">
        <w:rPr>
          <w:rFonts w:ascii="Times New Roman" w:hAnsi="Times New Roman"/>
          <w:i/>
        </w:rPr>
        <w:t>Buburan</w:t>
      </w:r>
      <w:proofErr w:type="spellEnd"/>
      <w:r w:rsidRPr="00D75234">
        <w:rPr>
          <w:rFonts w:ascii="Times New Roman" w:hAnsi="Times New Roman"/>
          <w:i/>
        </w:rPr>
        <w:t xml:space="preserve"> </w:t>
      </w:r>
      <w:r w:rsidRPr="00D75234">
        <w:rPr>
          <w:rFonts w:ascii="Times New Roman" w:hAnsi="Times New Roman"/>
        </w:rPr>
        <w:t>“</w:t>
      </w:r>
      <w:proofErr w:type="spellStart"/>
      <w:r w:rsidRPr="00D75234">
        <w:rPr>
          <w:rFonts w:ascii="Times New Roman" w:hAnsi="Times New Roman"/>
        </w:rPr>
        <w:t>Kembang</w:t>
      </w:r>
      <w:proofErr w:type="spellEnd"/>
      <w:r w:rsidRPr="00D75234">
        <w:rPr>
          <w:rFonts w:ascii="Times New Roman" w:hAnsi="Times New Roman"/>
        </w:rPr>
        <w:t xml:space="preserve"> </w:t>
      </w:r>
      <w:proofErr w:type="spellStart"/>
      <w:r w:rsidRPr="00D75234">
        <w:rPr>
          <w:rFonts w:ascii="Times New Roman" w:hAnsi="Times New Roman"/>
        </w:rPr>
        <w:t>Pacar</w:t>
      </w:r>
      <w:proofErr w:type="spellEnd"/>
      <w:r w:rsidRPr="00D75234">
        <w:rPr>
          <w:rFonts w:ascii="Times New Roman" w:hAnsi="Times New Roman"/>
        </w:rPr>
        <w:t xml:space="preserve">,” on </w:t>
      </w:r>
      <w:r w:rsidRPr="00D75234">
        <w:rPr>
          <w:rFonts w:ascii="Times New Roman" w:hAnsi="Times New Roman"/>
          <w:i/>
        </w:rPr>
        <w:t xml:space="preserve">Worlds of Music </w:t>
      </w:r>
      <w:r w:rsidRPr="00D75234">
        <w:rPr>
          <w:rFonts w:ascii="Times New Roman" w:hAnsi="Times New Roman"/>
        </w:rPr>
        <w:t>[sound recording] CD 2 Track 21.</w:t>
      </w:r>
    </w:p>
    <w:p w14:paraId="09F02705" w14:textId="77777777" w:rsidR="000532B6" w:rsidRPr="00F36059" w:rsidRDefault="000532B6" w:rsidP="000532B6">
      <w:pPr>
        <w:pStyle w:val="ListParagraph"/>
        <w:numPr>
          <w:ilvl w:val="0"/>
          <w:numId w:val="4"/>
        </w:numPr>
        <w:spacing w:after="0"/>
        <w:rPr>
          <w:rFonts w:ascii="Times New Roman" w:hAnsi="Times New Roman"/>
        </w:rPr>
      </w:pPr>
      <w:proofErr w:type="spellStart"/>
      <w:r w:rsidRPr="00D75234">
        <w:rPr>
          <w:rFonts w:ascii="Times New Roman" w:hAnsi="Times New Roman"/>
          <w:i/>
        </w:rPr>
        <w:t>Ladrang</w:t>
      </w:r>
      <w:proofErr w:type="spellEnd"/>
      <w:r w:rsidRPr="00D75234">
        <w:rPr>
          <w:rFonts w:ascii="Times New Roman" w:hAnsi="Times New Roman"/>
          <w:i/>
        </w:rPr>
        <w:t xml:space="preserve"> </w:t>
      </w:r>
      <w:r w:rsidRPr="00D75234">
        <w:rPr>
          <w:rFonts w:ascii="Times New Roman" w:hAnsi="Times New Roman"/>
        </w:rPr>
        <w:t>“</w:t>
      </w:r>
      <w:proofErr w:type="spellStart"/>
      <w:r w:rsidRPr="00D75234">
        <w:rPr>
          <w:rFonts w:ascii="Times New Roman" w:hAnsi="Times New Roman"/>
        </w:rPr>
        <w:t>Wilujeng</w:t>
      </w:r>
      <w:proofErr w:type="spellEnd"/>
      <w:r w:rsidRPr="00D75234">
        <w:rPr>
          <w:rFonts w:ascii="Times New Roman" w:hAnsi="Times New Roman"/>
        </w:rPr>
        <w:t xml:space="preserve">” on </w:t>
      </w:r>
      <w:r w:rsidRPr="00D75234">
        <w:rPr>
          <w:rFonts w:ascii="Times New Roman" w:hAnsi="Times New Roman"/>
          <w:i/>
        </w:rPr>
        <w:t xml:space="preserve">Worlds of Music </w:t>
      </w:r>
      <w:r w:rsidRPr="00D75234">
        <w:rPr>
          <w:rFonts w:ascii="Times New Roman" w:hAnsi="Times New Roman"/>
        </w:rPr>
        <w:t>[sound recording] CD 2 Track 23.</w:t>
      </w:r>
      <w:r w:rsidRPr="00F36059">
        <w:rPr>
          <w:rFonts w:ascii="Times New Roman" w:hAnsi="Times New Roman"/>
          <w:b/>
        </w:rPr>
        <w:tab/>
      </w:r>
    </w:p>
    <w:p w14:paraId="5D15A96B" w14:textId="77777777" w:rsidR="000532B6" w:rsidRDefault="000532B6" w:rsidP="000532B6">
      <w:pPr>
        <w:spacing w:after="0"/>
        <w:rPr>
          <w:rFonts w:ascii="Times New Roman" w:hAnsi="Times New Roman"/>
          <w:b/>
        </w:rPr>
      </w:pPr>
    </w:p>
    <w:p w14:paraId="231151B7" w14:textId="77777777" w:rsidR="000532B6" w:rsidRPr="00D75234" w:rsidRDefault="000532B6" w:rsidP="000532B6">
      <w:pPr>
        <w:spacing w:after="0"/>
        <w:rPr>
          <w:rFonts w:ascii="Times New Roman" w:hAnsi="Times New Roman"/>
          <w:u w:val="single"/>
        </w:rPr>
      </w:pPr>
      <w:r w:rsidRPr="00D75234">
        <w:rPr>
          <w:rFonts w:ascii="Times New Roman" w:hAnsi="Times New Roman"/>
          <w:u w:val="single"/>
        </w:rPr>
        <w:t>Week 11</w:t>
      </w:r>
    </w:p>
    <w:p w14:paraId="6A78A18F" w14:textId="77777777" w:rsidR="000532B6" w:rsidRPr="00D75234" w:rsidRDefault="000532B6" w:rsidP="000532B6">
      <w:pPr>
        <w:spacing w:after="0"/>
        <w:rPr>
          <w:rFonts w:ascii="Times New Roman" w:hAnsi="Times New Roman"/>
          <w:b/>
        </w:rPr>
      </w:pPr>
      <w:r>
        <w:rPr>
          <w:rFonts w:ascii="Times New Roman" w:hAnsi="Times New Roman"/>
          <w:b/>
        </w:rPr>
        <w:t xml:space="preserve">11/1- NO CLASS </w:t>
      </w:r>
      <w:r w:rsidRPr="006433BA">
        <w:rPr>
          <w:rFonts w:ascii="Times New Roman" w:eastAsia="Times New Roman" w:hAnsi="Times New Roman"/>
          <w:b/>
        </w:rPr>
        <w:t xml:space="preserve">Holy Day: All Saints Day </w:t>
      </w:r>
    </w:p>
    <w:p w14:paraId="30DAE11D" w14:textId="77777777" w:rsidR="000532B6" w:rsidRDefault="000532B6" w:rsidP="000532B6">
      <w:pPr>
        <w:spacing w:after="0"/>
        <w:rPr>
          <w:rFonts w:ascii="Times New Roman" w:hAnsi="Times New Roman"/>
          <w:b/>
        </w:rPr>
      </w:pPr>
    </w:p>
    <w:p w14:paraId="57FADA2B" w14:textId="77777777" w:rsidR="000532B6" w:rsidRPr="00F4343D" w:rsidRDefault="000532B6" w:rsidP="000532B6">
      <w:pPr>
        <w:spacing w:after="0"/>
        <w:rPr>
          <w:rFonts w:ascii="Times New Roman" w:hAnsi="Times New Roman"/>
          <w:u w:val="single"/>
        </w:rPr>
      </w:pPr>
      <w:r w:rsidRPr="00F4343D">
        <w:rPr>
          <w:rFonts w:ascii="Times New Roman" w:hAnsi="Times New Roman"/>
          <w:u w:val="single"/>
        </w:rPr>
        <w:t>Week 12</w:t>
      </w:r>
      <w:r>
        <w:rPr>
          <w:rFonts w:ascii="Times New Roman" w:hAnsi="Times New Roman"/>
          <w:u w:val="single"/>
        </w:rPr>
        <w:t xml:space="preserve"> </w:t>
      </w:r>
    </w:p>
    <w:p w14:paraId="4D908C25" w14:textId="77777777" w:rsidR="000532B6" w:rsidRPr="009B42B5" w:rsidRDefault="000532B6" w:rsidP="000532B6">
      <w:pPr>
        <w:spacing w:after="0"/>
        <w:rPr>
          <w:rFonts w:ascii="Times New Roman" w:hAnsi="Times New Roman"/>
          <w:szCs w:val="20"/>
        </w:rPr>
      </w:pPr>
      <w:r>
        <w:rPr>
          <w:rFonts w:ascii="Times New Roman" w:hAnsi="Times New Roman"/>
          <w:b/>
        </w:rPr>
        <w:lastRenderedPageBreak/>
        <w:t>11/8:</w:t>
      </w:r>
      <w:r>
        <w:rPr>
          <w:rFonts w:ascii="Times New Roman" w:hAnsi="Times New Roman"/>
          <w:b/>
        </w:rPr>
        <w:tab/>
      </w:r>
      <w:r>
        <w:rPr>
          <w:rFonts w:ascii="Times New Roman" w:hAnsi="Times New Roman"/>
        </w:rPr>
        <w:t xml:space="preserve"> </w:t>
      </w:r>
      <w:r>
        <w:rPr>
          <w:rFonts w:ascii="Times New Roman" w:hAnsi="Times New Roman"/>
          <w:b/>
          <w:szCs w:val="20"/>
        </w:rPr>
        <w:tab/>
      </w:r>
      <w:r w:rsidRPr="00D02CCC">
        <w:rPr>
          <w:rFonts w:ascii="Times New Roman" w:hAnsi="Times New Roman"/>
          <w:b/>
          <w:szCs w:val="20"/>
        </w:rPr>
        <w:t>Cipher Notation Assignment Due</w:t>
      </w:r>
      <w:r>
        <w:rPr>
          <w:rFonts w:ascii="Times New Roman" w:hAnsi="Times New Roman"/>
          <w:szCs w:val="20"/>
        </w:rPr>
        <w:t xml:space="preserve"> (turned in at the start of class)</w:t>
      </w:r>
    </w:p>
    <w:p w14:paraId="3D5D5031" w14:textId="77777777" w:rsidR="000532B6" w:rsidRDefault="000532B6" w:rsidP="000532B6">
      <w:pPr>
        <w:spacing w:after="0"/>
        <w:ind w:left="720" w:firstLine="720"/>
        <w:rPr>
          <w:rFonts w:ascii="Times New Roman" w:hAnsi="Times New Roman"/>
          <w:szCs w:val="20"/>
        </w:rPr>
      </w:pPr>
      <w:r w:rsidRPr="00C60384">
        <w:rPr>
          <w:rFonts w:ascii="Times New Roman" w:hAnsi="Times New Roman"/>
          <w:szCs w:val="20"/>
        </w:rPr>
        <w:t xml:space="preserve">Music in Bali (gong </w:t>
      </w:r>
      <w:proofErr w:type="spellStart"/>
      <w:r w:rsidRPr="00C60384">
        <w:rPr>
          <w:rFonts w:ascii="Times New Roman" w:hAnsi="Times New Roman"/>
          <w:szCs w:val="20"/>
        </w:rPr>
        <w:t>kebyar</w:t>
      </w:r>
      <w:proofErr w:type="spellEnd"/>
      <w:r w:rsidRPr="00C60384">
        <w:rPr>
          <w:rFonts w:ascii="Times New Roman" w:hAnsi="Times New Roman"/>
          <w:szCs w:val="20"/>
        </w:rPr>
        <w:t xml:space="preserve">/gender </w:t>
      </w:r>
      <w:proofErr w:type="spellStart"/>
      <w:r w:rsidRPr="00C60384">
        <w:rPr>
          <w:rFonts w:ascii="Times New Roman" w:hAnsi="Times New Roman"/>
          <w:szCs w:val="20"/>
        </w:rPr>
        <w:t>wayang</w:t>
      </w:r>
      <w:proofErr w:type="spellEnd"/>
      <w:r w:rsidRPr="00C60384">
        <w:rPr>
          <w:rFonts w:ascii="Times New Roman" w:hAnsi="Times New Roman"/>
          <w:szCs w:val="20"/>
        </w:rPr>
        <w:t>/</w:t>
      </w:r>
      <w:proofErr w:type="spellStart"/>
      <w:r w:rsidRPr="00C60384">
        <w:rPr>
          <w:rFonts w:ascii="Times New Roman" w:hAnsi="Times New Roman"/>
          <w:szCs w:val="20"/>
        </w:rPr>
        <w:t>kecak</w:t>
      </w:r>
      <w:proofErr w:type="spellEnd"/>
      <w:r w:rsidRPr="00C60384">
        <w:rPr>
          <w:rFonts w:ascii="Times New Roman" w:hAnsi="Times New Roman"/>
          <w:szCs w:val="20"/>
        </w:rPr>
        <w:t>)</w:t>
      </w:r>
    </w:p>
    <w:p w14:paraId="3FDA3F18" w14:textId="77777777" w:rsidR="000532B6" w:rsidRDefault="000532B6" w:rsidP="000532B6">
      <w:pPr>
        <w:pStyle w:val="ColorfulList-Accent11"/>
        <w:spacing w:after="0"/>
        <w:ind w:left="0"/>
        <w:rPr>
          <w:rFonts w:ascii="Times New Roman" w:hAnsi="Times New Roman"/>
          <w:szCs w:val="20"/>
        </w:rPr>
      </w:pPr>
      <w:r>
        <w:rPr>
          <w:rFonts w:ascii="Times New Roman" w:hAnsi="Times New Roman"/>
          <w:szCs w:val="20"/>
        </w:rPr>
        <w:tab/>
      </w:r>
      <w:r>
        <w:rPr>
          <w:rFonts w:ascii="Times New Roman" w:hAnsi="Times New Roman"/>
          <w:szCs w:val="20"/>
        </w:rPr>
        <w:tab/>
        <w:t xml:space="preserve">Music in Thailand </w:t>
      </w:r>
    </w:p>
    <w:p w14:paraId="32B346A6" w14:textId="77777777" w:rsidR="000532B6" w:rsidRPr="00F36059" w:rsidRDefault="000532B6" w:rsidP="000532B6">
      <w:pPr>
        <w:pStyle w:val="ColorfulList-Accent11"/>
        <w:spacing w:after="0"/>
        <w:ind w:left="0"/>
        <w:rPr>
          <w:rFonts w:ascii="Times New Roman" w:hAnsi="Times New Roman"/>
          <w:szCs w:val="20"/>
        </w:rPr>
      </w:pPr>
    </w:p>
    <w:p w14:paraId="22AA1A5C"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72C1FCE8" w14:textId="77777777" w:rsidR="000532B6" w:rsidRPr="00CA2723" w:rsidRDefault="000532B6" w:rsidP="000532B6">
      <w:pPr>
        <w:pStyle w:val="ColorfulList-Accent11"/>
        <w:numPr>
          <w:ilvl w:val="0"/>
          <w:numId w:val="4"/>
        </w:numPr>
        <w:spacing w:after="0"/>
        <w:rPr>
          <w:rFonts w:ascii="Times New Roman" w:hAnsi="Times New Roman"/>
        </w:rPr>
      </w:pPr>
      <w:r w:rsidRPr="00CA2723">
        <w:rPr>
          <w:rFonts w:ascii="Times New Roman" w:hAnsi="Times New Roman"/>
        </w:rPr>
        <w:t xml:space="preserve">“Thailand” and “Bali,” in </w:t>
      </w:r>
      <w:r w:rsidRPr="00CA2723">
        <w:rPr>
          <w:rFonts w:ascii="Times New Roman" w:hAnsi="Times New Roman"/>
          <w:i/>
        </w:rPr>
        <w:t>World Music a Global Journey</w:t>
      </w:r>
      <w:r w:rsidRPr="00CA2723">
        <w:rPr>
          <w:rFonts w:ascii="Times New Roman" w:hAnsi="Times New Roman"/>
        </w:rPr>
        <w:t xml:space="preserve"> 171-179, 145-159</w:t>
      </w:r>
    </w:p>
    <w:p w14:paraId="1710470C" w14:textId="77777777" w:rsidR="000532B6" w:rsidRPr="00CA2723" w:rsidRDefault="000532B6" w:rsidP="000532B6">
      <w:pPr>
        <w:pStyle w:val="ColorfulList-Accent11"/>
        <w:numPr>
          <w:ilvl w:val="0"/>
          <w:numId w:val="4"/>
        </w:numPr>
        <w:spacing w:after="0"/>
        <w:rPr>
          <w:rFonts w:ascii="Times New Roman" w:hAnsi="Times New Roman"/>
        </w:rPr>
      </w:pPr>
      <w:proofErr w:type="spellStart"/>
      <w:r w:rsidRPr="00CA2723">
        <w:rPr>
          <w:rFonts w:ascii="Times New Roman" w:hAnsi="Times New Roman"/>
        </w:rPr>
        <w:t>Tenzer</w:t>
      </w:r>
      <w:proofErr w:type="spellEnd"/>
      <w:r w:rsidRPr="00CA2723">
        <w:rPr>
          <w:rFonts w:ascii="Times New Roman" w:hAnsi="Times New Roman"/>
        </w:rPr>
        <w:t xml:space="preserve">, Michael. 1991. “An Introduction to Balinese Music,” “A Short History,” “Ensembles and Repertoire” and “Music in Balinese Society” in </w:t>
      </w:r>
      <w:r w:rsidRPr="00CA2723">
        <w:rPr>
          <w:rFonts w:ascii="Times New Roman" w:hAnsi="Times New Roman"/>
          <w:i/>
        </w:rPr>
        <w:t xml:space="preserve">Balinese Music </w:t>
      </w:r>
      <w:r w:rsidRPr="00CA2723">
        <w:rPr>
          <w:rFonts w:ascii="Times New Roman" w:hAnsi="Times New Roman"/>
        </w:rPr>
        <w:t xml:space="preserve">(selected pages). </w:t>
      </w:r>
      <w:r w:rsidRPr="00CA2723">
        <w:rPr>
          <w:rFonts w:ascii="Times New Roman" w:hAnsi="Times New Roman"/>
          <w:b/>
        </w:rPr>
        <w:t>*This is two separate documents. Be sure to get both.</w:t>
      </w:r>
    </w:p>
    <w:p w14:paraId="66824716" w14:textId="77777777" w:rsidR="000532B6" w:rsidRPr="00CA2723" w:rsidRDefault="000532B6" w:rsidP="000532B6">
      <w:pPr>
        <w:numPr>
          <w:ilvl w:val="0"/>
          <w:numId w:val="48"/>
        </w:numPr>
        <w:spacing w:after="0"/>
        <w:rPr>
          <w:rFonts w:ascii="Times New Roman" w:hAnsi="Times New Roman"/>
        </w:rPr>
      </w:pPr>
      <w:proofErr w:type="spellStart"/>
      <w:r w:rsidRPr="00CA2723">
        <w:rPr>
          <w:rFonts w:ascii="Times New Roman" w:hAnsi="Times New Roman"/>
        </w:rPr>
        <w:t>Tenzer</w:t>
      </w:r>
      <w:proofErr w:type="spellEnd"/>
      <w:r w:rsidRPr="00CA2723">
        <w:rPr>
          <w:rFonts w:ascii="Times New Roman" w:hAnsi="Times New Roman"/>
        </w:rPr>
        <w:t xml:space="preserve">, Michael. 1998, “Basic Principles of Gamelan Music 41-54, and “Part 1: Bronze Gamelan Ensembles (Gamelan Gong </w:t>
      </w:r>
      <w:proofErr w:type="spellStart"/>
      <w:r w:rsidRPr="00CA2723">
        <w:rPr>
          <w:rFonts w:ascii="Times New Roman" w:hAnsi="Times New Roman"/>
        </w:rPr>
        <w:t>Kebyar</w:t>
      </w:r>
      <w:proofErr w:type="spellEnd"/>
      <w:r w:rsidRPr="00CA2723">
        <w:rPr>
          <w:rFonts w:ascii="Times New Roman" w:hAnsi="Times New Roman"/>
        </w:rPr>
        <w:t>)” 77-81.</w:t>
      </w:r>
    </w:p>
    <w:p w14:paraId="2EEE0BE2" w14:textId="77777777" w:rsidR="000532B6" w:rsidRPr="00256BAA" w:rsidRDefault="000532B6" w:rsidP="000532B6">
      <w:pPr>
        <w:pStyle w:val="ColorfulList-Accent11"/>
        <w:spacing w:after="0"/>
        <w:rPr>
          <w:rFonts w:ascii="Times New Roman" w:hAnsi="Times New Roman"/>
        </w:rPr>
      </w:pPr>
    </w:p>
    <w:p w14:paraId="7D4A9E5C"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32AA37A5" w14:textId="77777777" w:rsidR="000532B6" w:rsidRPr="003F587D" w:rsidRDefault="000532B6" w:rsidP="000532B6">
      <w:pPr>
        <w:numPr>
          <w:ilvl w:val="0"/>
          <w:numId w:val="4"/>
        </w:numPr>
        <w:spacing w:after="0"/>
        <w:rPr>
          <w:rFonts w:ascii="Times New Roman" w:hAnsi="Times New Roman"/>
        </w:rPr>
      </w:pPr>
      <w:r>
        <w:rPr>
          <w:rFonts w:ascii="Times New Roman" w:hAnsi="Times New Roman"/>
        </w:rPr>
        <w:t>Gold, Lisa. 2005. “</w:t>
      </w:r>
      <w:proofErr w:type="spellStart"/>
      <w:r>
        <w:rPr>
          <w:rFonts w:ascii="Times New Roman" w:hAnsi="Times New Roman"/>
        </w:rPr>
        <w:t>Wayang</w:t>
      </w:r>
      <w:proofErr w:type="spellEnd"/>
      <w:r>
        <w:rPr>
          <w:rFonts w:ascii="Times New Roman" w:hAnsi="Times New Roman"/>
        </w:rPr>
        <w:t xml:space="preserve"> </w:t>
      </w:r>
      <w:proofErr w:type="spellStart"/>
      <w:r>
        <w:rPr>
          <w:rFonts w:ascii="Times New Roman" w:hAnsi="Times New Roman"/>
        </w:rPr>
        <w:t>Kulit</w:t>
      </w:r>
      <w:proofErr w:type="spellEnd"/>
      <w:r>
        <w:rPr>
          <w:rFonts w:ascii="Times New Roman" w:hAnsi="Times New Roman"/>
        </w:rPr>
        <w:t xml:space="preserve">” in </w:t>
      </w:r>
      <w:r>
        <w:rPr>
          <w:rFonts w:ascii="Times New Roman" w:hAnsi="Times New Roman"/>
          <w:i/>
        </w:rPr>
        <w:t>Music in Bali</w:t>
      </w:r>
      <w:r>
        <w:rPr>
          <w:rFonts w:ascii="Times New Roman" w:hAnsi="Times New Roman"/>
        </w:rPr>
        <w:t>, 83-91.</w:t>
      </w:r>
    </w:p>
    <w:p w14:paraId="4725711C" w14:textId="77777777" w:rsidR="000532B6" w:rsidRDefault="000532B6" w:rsidP="000532B6">
      <w:pPr>
        <w:pStyle w:val="ColorfulList-Accent11"/>
        <w:numPr>
          <w:ilvl w:val="0"/>
          <w:numId w:val="4"/>
        </w:numPr>
        <w:spacing w:after="0"/>
        <w:rPr>
          <w:rFonts w:ascii="Times New Roman" w:hAnsi="Times New Roman"/>
        </w:rPr>
      </w:pPr>
      <w:r w:rsidRPr="00DC0390">
        <w:rPr>
          <w:rFonts w:ascii="Times New Roman" w:hAnsi="Times New Roman"/>
        </w:rPr>
        <w:t xml:space="preserve">Amy Catlin and </w:t>
      </w:r>
      <w:proofErr w:type="spellStart"/>
      <w:r w:rsidRPr="00DC0390">
        <w:rPr>
          <w:rFonts w:ascii="Times New Roman" w:hAnsi="Times New Roman"/>
        </w:rPr>
        <w:t>Ruriko</w:t>
      </w:r>
      <w:proofErr w:type="spellEnd"/>
      <w:r w:rsidRPr="00DC0390">
        <w:rPr>
          <w:rFonts w:ascii="Times New Roman" w:hAnsi="Times New Roman"/>
        </w:rPr>
        <w:t xml:space="preserve"> Uchida. 1998. “The Hmong.” In </w:t>
      </w:r>
      <w:r w:rsidRPr="00DC0390">
        <w:rPr>
          <w:rFonts w:ascii="Times New Roman" w:hAnsi="Times New Roman"/>
          <w:i/>
        </w:rPr>
        <w:t xml:space="preserve">Garland Encyclopedia of World Music, </w:t>
      </w:r>
      <w:r w:rsidRPr="00DC0390">
        <w:rPr>
          <w:rFonts w:ascii="Times New Roman" w:hAnsi="Times New Roman"/>
        </w:rPr>
        <w:t xml:space="preserve">Vol. 4 (Southeast Asia), 550-559. New York: Garland.  </w:t>
      </w:r>
    </w:p>
    <w:p w14:paraId="0271138C" w14:textId="77777777" w:rsidR="000532B6" w:rsidRPr="00C136EB" w:rsidRDefault="000532B6" w:rsidP="000532B6">
      <w:pPr>
        <w:pStyle w:val="ColorfulList-Accent11"/>
        <w:numPr>
          <w:ilvl w:val="0"/>
          <w:numId w:val="4"/>
        </w:numPr>
        <w:spacing w:after="0"/>
        <w:rPr>
          <w:rFonts w:ascii="Times New Roman" w:hAnsi="Times New Roman"/>
        </w:rPr>
      </w:pPr>
      <w:r w:rsidRPr="00460AA6">
        <w:rPr>
          <w:rFonts w:ascii="Times New Roman" w:hAnsi="Times New Roman"/>
        </w:rPr>
        <w:t xml:space="preserve">Miller, Terry. 1995. </w:t>
      </w:r>
      <w:r w:rsidR="00E17FDD">
        <w:rPr>
          <w:rFonts w:ascii="Times New Roman" w:hAnsi="Times New Roman"/>
        </w:rPr>
        <w:t>“</w:t>
      </w:r>
      <w:r w:rsidRPr="00460AA6">
        <w:rPr>
          <w:rFonts w:ascii="Times New Roman" w:hAnsi="Times New Roman"/>
        </w:rPr>
        <w:t xml:space="preserve">The Classical </w:t>
      </w:r>
      <w:proofErr w:type="spellStart"/>
      <w:r w:rsidRPr="00460AA6">
        <w:rPr>
          <w:rFonts w:ascii="Times New Roman" w:hAnsi="Times New Roman"/>
        </w:rPr>
        <w:t>Musics</w:t>
      </w:r>
      <w:proofErr w:type="spellEnd"/>
      <w:r w:rsidRPr="00460AA6">
        <w:rPr>
          <w:rFonts w:ascii="Times New Roman" w:hAnsi="Times New Roman"/>
        </w:rPr>
        <w:t xml:space="preserve"> of Cambodia and Th</w:t>
      </w:r>
      <w:r>
        <w:rPr>
          <w:rFonts w:ascii="Times New Roman" w:hAnsi="Times New Roman"/>
        </w:rPr>
        <w:t>ailand/ A Study of Distinctions</w:t>
      </w:r>
      <w:r w:rsidRPr="00460AA6">
        <w:rPr>
          <w:rFonts w:ascii="Times New Roman" w:hAnsi="Times New Roman"/>
        </w:rPr>
        <w:t>,</w:t>
      </w:r>
      <w:r w:rsidR="00E17FDD">
        <w:rPr>
          <w:rFonts w:ascii="Times New Roman" w:hAnsi="Times New Roman"/>
        </w:rPr>
        <w:t>”</w:t>
      </w:r>
      <w:r w:rsidRPr="00460AA6">
        <w:rPr>
          <w:rFonts w:ascii="Times New Roman" w:hAnsi="Times New Roman"/>
        </w:rPr>
        <w:t xml:space="preserve"> </w:t>
      </w:r>
      <w:r w:rsidRPr="00E17FDD">
        <w:rPr>
          <w:rFonts w:ascii="Times New Roman" w:hAnsi="Times New Roman"/>
          <w:i/>
        </w:rPr>
        <w:t>Ethnomusicology</w:t>
      </w:r>
    </w:p>
    <w:p w14:paraId="47078334" w14:textId="77777777" w:rsidR="000532B6" w:rsidRPr="00C60384" w:rsidRDefault="000532B6" w:rsidP="000532B6">
      <w:pPr>
        <w:pStyle w:val="ColorfulList-Accent11"/>
        <w:spacing w:after="0"/>
        <w:ind w:left="0"/>
        <w:rPr>
          <w:rFonts w:ascii="Times New Roman" w:hAnsi="Times New Roman"/>
        </w:rPr>
      </w:pPr>
    </w:p>
    <w:p w14:paraId="06413538"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Listening</w:t>
      </w:r>
      <w:r w:rsidRPr="00C60384">
        <w:rPr>
          <w:rFonts w:ascii="Times New Roman" w:hAnsi="Times New Roman"/>
        </w:rPr>
        <w:t>:</w:t>
      </w:r>
    </w:p>
    <w:p w14:paraId="0EA348DD" w14:textId="77777777" w:rsidR="000532B6"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Indonesia: Balinese Gong </w:t>
      </w:r>
      <w:proofErr w:type="spellStart"/>
      <w:r w:rsidRPr="00C60384">
        <w:rPr>
          <w:rFonts w:ascii="Times New Roman" w:hAnsi="Times New Roman"/>
        </w:rPr>
        <w:t>Kebyar</w:t>
      </w:r>
      <w:proofErr w:type="spellEnd"/>
      <w:r w:rsidRPr="00C60384">
        <w:rPr>
          <w:rFonts w:ascii="Times New Roman" w:hAnsi="Times New Roman"/>
        </w:rPr>
        <w:t xml:space="preserve"> CD 1:15 </w:t>
      </w:r>
    </w:p>
    <w:p w14:paraId="292EFD82"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Thailand: Classical </w:t>
      </w:r>
      <w:proofErr w:type="spellStart"/>
      <w:r w:rsidRPr="00C60384">
        <w:rPr>
          <w:rFonts w:ascii="Times New Roman" w:hAnsi="Times New Roman"/>
          <w:i/>
        </w:rPr>
        <w:t>Piphat</w:t>
      </w:r>
      <w:proofErr w:type="spellEnd"/>
      <w:r w:rsidRPr="00C60384">
        <w:rPr>
          <w:rFonts w:ascii="Times New Roman" w:hAnsi="Times New Roman"/>
        </w:rPr>
        <w:t xml:space="preserve"> Music CD 1:11</w:t>
      </w:r>
    </w:p>
    <w:p w14:paraId="0AC0390D"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Thailand: </w:t>
      </w:r>
      <w:r w:rsidRPr="00C60384">
        <w:rPr>
          <w:rFonts w:ascii="Times New Roman" w:hAnsi="Times New Roman"/>
          <w:i/>
        </w:rPr>
        <w:t xml:space="preserve">Lam </w:t>
      </w:r>
      <w:proofErr w:type="spellStart"/>
      <w:r w:rsidRPr="00C60384">
        <w:rPr>
          <w:rFonts w:ascii="Times New Roman" w:hAnsi="Times New Roman"/>
          <w:i/>
        </w:rPr>
        <w:t>Klawn</w:t>
      </w:r>
      <w:proofErr w:type="spellEnd"/>
      <w:r w:rsidRPr="00C60384">
        <w:rPr>
          <w:rFonts w:ascii="Times New Roman" w:hAnsi="Times New Roman"/>
        </w:rPr>
        <w:t xml:space="preserve"> Repartee Singing CD 1:12</w:t>
      </w:r>
    </w:p>
    <w:p w14:paraId="0B594C84" w14:textId="77777777" w:rsidR="000532B6" w:rsidRPr="00B06AC0" w:rsidRDefault="000532B6" w:rsidP="000532B6">
      <w:pPr>
        <w:pStyle w:val="ColorfulList-Accent11"/>
        <w:spacing w:after="0"/>
        <w:rPr>
          <w:rFonts w:ascii="Times New Roman" w:hAnsi="Times New Roman"/>
        </w:rPr>
      </w:pPr>
      <w:r w:rsidRPr="00B06AC0">
        <w:rPr>
          <w:rFonts w:ascii="Times New Roman" w:hAnsi="Times New Roman"/>
        </w:rPr>
        <w:tab/>
      </w:r>
      <w:r w:rsidRPr="00B06AC0">
        <w:rPr>
          <w:rFonts w:ascii="Times New Roman" w:hAnsi="Times New Roman"/>
        </w:rPr>
        <w:tab/>
      </w:r>
    </w:p>
    <w:p w14:paraId="7BD91E8B" w14:textId="77777777" w:rsidR="000532B6" w:rsidRPr="00F4343D" w:rsidRDefault="000532B6" w:rsidP="000532B6">
      <w:pPr>
        <w:spacing w:after="0"/>
        <w:rPr>
          <w:rFonts w:ascii="Times New Roman" w:hAnsi="Times New Roman"/>
          <w:u w:val="single"/>
        </w:rPr>
      </w:pPr>
      <w:r w:rsidRPr="00F4343D">
        <w:rPr>
          <w:rFonts w:ascii="Times New Roman" w:hAnsi="Times New Roman"/>
          <w:u w:val="single"/>
        </w:rPr>
        <w:t>Week 13</w:t>
      </w:r>
    </w:p>
    <w:p w14:paraId="5375BC59" w14:textId="77777777" w:rsidR="000532B6" w:rsidRPr="00C60384" w:rsidRDefault="000532B6" w:rsidP="000532B6">
      <w:pPr>
        <w:pStyle w:val="ColorfulList-Accent11"/>
        <w:spacing w:after="0"/>
        <w:ind w:left="0"/>
        <w:rPr>
          <w:rFonts w:ascii="Times New Roman" w:hAnsi="Times New Roman"/>
        </w:rPr>
      </w:pPr>
      <w:r>
        <w:rPr>
          <w:rFonts w:ascii="Times New Roman" w:hAnsi="Times New Roman"/>
          <w:b/>
        </w:rPr>
        <w:t>11</w:t>
      </w:r>
      <w:r w:rsidRPr="00CE4415">
        <w:rPr>
          <w:rFonts w:ascii="Times New Roman" w:hAnsi="Times New Roman"/>
          <w:b/>
        </w:rPr>
        <w:t>/1</w:t>
      </w:r>
      <w:r>
        <w:rPr>
          <w:rFonts w:ascii="Times New Roman" w:hAnsi="Times New Roman"/>
          <w:b/>
        </w:rPr>
        <w:t>5</w:t>
      </w:r>
      <w:r>
        <w:rPr>
          <w:rFonts w:ascii="Times New Roman" w:hAnsi="Times New Roman"/>
          <w:b/>
        </w:rPr>
        <w:tab/>
      </w:r>
      <w:r>
        <w:rPr>
          <w:rFonts w:ascii="Times New Roman" w:hAnsi="Times New Roman"/>
          <w:b/>
        </w:rPr>
        <w:tab/>
      </w:r>
      <w:r>
        <w:rPr>
          <w:rFonts w:ascii="Times New Roman" w:hAnsi="Times New Roman"/>
          <w:szCs w:val="20"/>
        </w:rPr>
        <w:t xml:space="preserve">Music in </w:t>
      </w:r>
      <w:r>
        <w:rPr>
          <w:rFonts w:ascii="Times New Roman" w:hAnsi="Times New Roman"/>
        </w:rPr>
        <w:t xml:space="preserve">Oceania </w:t>
      </w:r>
      <w:r w:rsidRPr="00C60384">
        <w:rPr>
          <w:rFonts w:ascii="Times New Roman" w:hAnsi="Times New Roman"/>
        </w:rPr>
        <w:t>(Australia</w:t>
      </w:r>
      <w:r>
        <w:rPr>
          <w:rFonts w:ascii="Times New Roman" w:hAnsi="Times New Roman"/>
        </w:rPr>
        <w:t>n</w:t>
      </w:r>
      <w:r w:rsidRPr="00C60384">
        <w:rPr>
          <w:rFonts w:ascii="Times New Roman" w:hAnsi="Times New Roman"/>
        </w:rPr>
        <w:t xml:space="preserve"> aboriginal song lines)  </w:t>
      </w:r>
    </w:p>
    <w:p w14:paraId="66C773ED" w14:textId="77777777" w:rsidR="000532B6" w:rsidRDefault="000532B6" w:rsidP="000532B6">
      <w:pPr>
        <w:pStyle w:val="ColorfulList-Accent11"/>
        <w:spacing w:after="0"/>
        <w:ind w:firstLine="720"/>
        <w:rPr>
          <w:rFonts w:ascii="Times New Roman" w:hAnsi="Times New Roman"/>
        </w:rPr>
      </w:pPr>
      <w:r w:rsidRPr="00C60384">
        <w:rPr>
          <w:rFonts w:ascii="Times New Roman" w:hAnsi="Times New Roman"/>
        </w:rPr>
        <w:t>Papua New Guinea</w:t>
      </w:r>
    </w:p>
    <w:p w14:paraId="0CB743E3" w14:textId="77777777" w:rsidR="000532B6" w:rsidRPr="00B06AC0" w:rsidRDefault="000532B6" w:rsidP="000532B6">
      <w:pPr>
        <w:pStyle w:val="ColorfulList-Accent11"/>
        <w:spacing w:after="0"/>
        <w:ind w:firstLine="720"/>
        <w:rPr>
          <w:rFonts w:ascii="Times New Roman" w:hAnsi="Times New Roman"/>
        </w:rPr>
      </w:pPr>
      <w:r>
        <w:rPr>
          <w:rFonts w:ascii="Times New Roman" w:hAnsi="Times New Roman"/>
        </w:rPr>
        <w:t xml:space="preserve">East Asia: </w:t>
      </w:r>
      <w:r w:rsidRPr="00217FF7">
        <w:rPr>
          <w:rFonts w:ascii="Times New Roman" w:hAnsi="Times New Roman"/>
        </w:rPr>
        <w:t>Japan</w:t>
      </w:r>
      <w:r>
        <w:rPr>
          <w:rFonts w:ascii="Times New Roman" w:hAnsi="Times New Roman"/>
        </w:rPr>
        <w:t xml:space="preserve"> </w:t>
      </w:r>
    </w:p>
    <w:p w14:paraId="6DB40772"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2E8E9228" w14:textId="0A532D15" w:rsidR="000532B6" w:rsidRDefault="000532B6" w:rsidP="000532B6">
      <w:pPr>
        <w:pStyle w:val="ColorfulList-Accent11"/>
        <w:numPr>
          <w:ilvl w:val="0"/>
          <w:numId w:val="4"/>
        </w:numPr>
        <w:spacing w:after="0"/>
        <w:rPr>
          <w:rFonts w:ascii="Times New Roman" w:hAnsi="Times New Roman"/>
        </w:rPr>
      </w:pPr>
      <w:r>
        <w:rPr>
          <w:rFonts w:ascii="Times New Roman" w:hAnsi="Times New Roman"/>
        </w:rPr>
        <w:t xml:space="preserve">“Oceania” and “Japan” </w:t>
      </w:r>
      <w:r>
        <w:rPr>
          <w:rFonts w:ascii="Times New Roman" w:hAnsi="Times New Roman"/>
          <w:i/>
        </w:rPr>
        <w:t xml:space="preserve">World Music a Global Journey </w:t>
      </w:r>
      <w:r>
        <w:rPr>
          <w:rFonts w:ascii="Times New Roman" w:hAnsi="Times New Roman"/>
        </w:rPr>
        <w:t xml:space="preserve">60-73, </w:t>
      </w:r>
      <w:r w:rsidRPr="00462509">
        <w:rPr>
          <w:rFonts w:ascii="Times New Roman" w:hAnsi="Times New Roman"/>
        </w:rPr>
        <w:t>223-233</w:t>
      </w:r>
      <w:r w:rsidR="00DE2617">
        <w:rPr>
          <w:rFonts w:ascii="Times New Roman" w:hAnsi="Times New Roman"/>
        </w:rPr>
        <w:t>.</w:t>
      </w:r>
    </w:p>
    <w:p w14:paraId="2E89D82E" w14:textId="77777777" w:rsidR="000532B6" w:rsidRPr="002D3DF8" w:rsidRDefault="000532B6" w:rsidP="000532B6">
      <w:pPr>
        <w:pStyle w:val="ColorfulList-Accent11"/>
        <w:numPr>
          <w:ilvl w:val="0"/>
          <w:numId w:val="4"/>
        </w:numPr>
        <w:spacing w:after="0"/>
        <w:rPr>
          <w:rFonts w:ascii="Times New Roman" w:hAnsi="Times New Roman"/>
        </w:rPr>
      </w:pPr>
      <w:r>
        <w:rPr>
          <w:rFonts w:ascii="Times New Roman" w:hAnsi="Times New Roman"/>
          <w:b/>
        </w:rPr>
        <w:t>“</w:t>
      </w:r>
      <w:r w:rsidRPr="00D90EDE">
        <w:rPr>
          <w:rFonts w:ascii="Times New Roman" w:hAnsi="Times New Roman"/>
        </w:rPr>
        <w:t xml:space="preserve">Australia, the Original </w:t>
      </w:r>
      <w:proofErr w:type="spellStart"/>
      <w:r w:rsidRPr="00D90EDE">
        <w:rPr>
          <w:rFonts w:ascii="Times New Roman" w:hAnsi="Times New Roman"/>
        </w:rPr>
        <w:t>Songlines</w:t>
      </w:r>
      <w:proofErr w:type="spellEnd"/>
      <w:r w:rsidRPr="00D90EDE">
        <w:rPr>
          <w:rFonts w:ascii="Times New Roman" w:hAnsi="Times New Roman"/>
        </w:rPr>
        <w:t>,</w:t>
      </w:r>
      <w:r>
        <w:rPr>
          <w:rFonts w:ascii="Times New Roman" w:hAnsi="Times New Roman"/>
        </w:rPr>
        <w:t>”</w:t>
      </w:r>
      <w:r w:rsidRPr="00D90EDE">
        <w:rPr>
          <w:rFonts w:ascii="Times New Roman" w:hAnsi="Times New Roman"/>
        </w:rPr>
        <w:t xml:space="preserve"> in </w:t>
      </w:r>
      <w:r w:rsidRPr="00082174">
        <w:rPr>
          <w:rFonts w:ascii="Times New Roman" w:hAnsi="Times New Roman"/>
          <w:i/>
        </w:rPr>
        <w:t>Rough Guide to World Music.</w:t>
      </w:r>
    </w:p>
    <w:p w14:paraId="793739C5" w14:textId="6F2FC567" w:rsidR="000532B6" w:rsidRPr="001134FC" w:rsidRDefault="000532B6" w:rsidP="000532B6">
      <w:pPr>
        <w:pStyle w:val="ListParagraph"/>
        <w:numPr>
          <w:ilvl w:val="0"/>
          <w:numId w:val="4"/>
        </w:numPr>
        <w:spacing w:after="0"/>
        <w:rPr>
          <w:rFonts w:ascii="Times New Roman" w:hAnsi="Times New Roman"/>
        </w:rPr>
      </w:pPr>
      <w:r w:rsidRPr="001134FC">
        <w:rPr>
          <w:rFonts w:ascii="Times New Roman" w:hAnsi="Times New Roman"/>
        </w:rPr>
        <w:t xml:space="preserve">Fuji, Linda. 2002. “East Asia/Japan.” In </w:t>
      </w:r>
      <w:r w:rsidRPr="001134FC">
        <w:rPr>
          <w:rFonts w:ascii="Times New Roman" w:hAnsi="Times New Roman"/>
          <w:i/>
        </w:rPr>
        <w:t>Worlds of Music</w:t>
      </w:r>
      <w:r w:rsidR="00082174">
        <w:rPr>
          <w:rFonts w:ascii="Times New Roman" w:hAnsi="Times New Roman"/>
        </w:rPr>
        <w:t xml:space="preserve"> (volume 3)</w:t>
      </w:r>
      <w:r w:rsidRPr="001134FC">
        <w:rPr>
          <w:rFonts w:ascii="Times New Roman" w:hAnsi="Times New Roman"/>
          <w:i/>
        </w:rPr>
        <w:t xml:space="preserve">, </w:t>
      </w:r>
      <w:r w:rsidR="00DE2617">
        <w:rPr>
          <w:rFonts w:ascii="Times New Roman" w:hAnsi="Times New Roman"/>
        </w:rPr>
        <w:t>331-</w:t>
      </w:r>
      <w:r w:rsidR="000D1C0A">
        <w:rPr>
          <w:rFonts w:ascii="Times New Roman" w:hAnsi="Times New Roman"/>
        </w:rPr>
        <w:t>352</w:t>
      </w:r>
      <w:r w:rsidRPr="001134FC">
        <w:rPr>
          <w:rFonts w:ascii="Times New Roman" w:hAnsi="Times New Roman"/>
        </w:rPr>
        <w:t xml:space="preserve">, edited by Jeff Todd </w:t>
      </w:r>
      <w:proofErr w:type="spellStart"/>
      <w:r w:rsidRPr="001134FC">
        <w:rPr>
          <w:rFonts w:ascii="Times New Roman" w:hAnsi="Times New Roman"/>
        </w:rPr>
        <w:t>Titon</w:t>
      </w:r>
      <w:proofErr w:type="spellEnd"/>
      <w:r w:rsidRPr="001134FC">
        <w:rPr>
          <w:rFonts w:ascii="Times New Roman" w:hAnsi="Times New Roman"/>
        </w:rPr>
        <w:t xml:space="preserve">. </w:t>
      </w:r>
    </w:p>
    <w:p w14:paraId="56B02B55" w14:textId="77777777" w:rsidR="000532B6" w:rsidRDefault="000532B6" w:rsidP="000532B6">
      <w:pPr>
        <w:pStyle w:val="ColorfulList-Accent11"/>
        <w:spacing w:after="0"/>
        <w:ind w:left="0"/>
        <w:rPr>
          <w:rFonts w:ascii="Times New Roman" w:hAnsi="Times New Roman"/>
        </w:rPr>
      </w:pPr>
    </w:p>
    <w:p w14:paraId="3F7B43F4"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76EACCF1" w14:textId="77777777" w:rsidR="000532B6" w:rsidRDefault="00082174" w:rsidP="000532B6">
      <w:pPr>
        <w:pStyle w:val="ColorfulList-Accent11"/>
        <w:numPr>
          <w:ilvl w:val="0"/>
          <w:numId w:val="4"/>
        </w:numPr>
        <w:spacing w:after="0"/>
        <w:rPr>
          <w:rFonts w:ascii="Times New Roman" w:hAnsi="Times New Roman"/>
        </w:rPr>
      </w:pPr>
      <w:proofErr w:type="spellStart"/>
      <w:r>
        <w:rPr>
          <w:rFonts w:ascii="Times New Roman" w:hAnsi="Times New Roman"/>
        </w:rPr>
        <w:t>Keister</w:t>
      </w:r>
      <w:proofErr w:type="spellEnd"/>
      <w:r>
        <w:rPr>
          <w:rFonts w:ascii="Times New Roman" w:hAnsi="Times New Roman"/>
        </w:rPr>
        <w:t>, Jay. “</w:t>
      </w:r>
      <w:r w:rsidR="000532B6" w:rsidRPr="0050366E">
        <w:rPr>
          <w:rFonts w:ascii="Times New Roman" w:hAnsi="Times New Roman"/>
        </w:rPr>
        <w:t xml:space="preserve">The </w:t>
      </w:r>
      <w:proofErr w:type="spellStart"/>
      <w:r w:rsidR="000532B6" w:rsidRPr="0050366E">
        <w:rPr>
          <w:rFonts w:ascii="Times New Roman" w:hAnsi="Times New Roman"/>
        </w:rPr>
        <w:t>Shakuhac</w:t>
      </w:r>
      <w:r>
        <w:rPr>
          <w:rFonts w:ascii="Times New Roman" w:hAnsi="Times New Roman"/>
        </w:rPr>
        <w:t>hi</w:t>
      </w:r>
      <w:proofErr w:type="spellEnd"/>
      <w:r>
        <w:rPr>
          <w:rFonts w:ascii="Times New Roman" w:hAnsi="Times New Roman"/>
        </w:rPr>
        <w:t xml:space="preserve"> as Spiritual Tool.”</w:t>
      </w:r>
      <w:r w:rsidR="000532B6" w:rsidRPr="0050366E">
        <w:rPr>
          <w:rFonts w:ascii="Times New Roman" w:hAnsi="Times New Roman"/>
        </w:rPr>
        <w:t xml:space="preserve"> </w:t>
      </w:r>
      <w:r w:rsidR="000532B6" w:rsidRPr="00082174">
        <w:rPr>
          <w:rFonts w:ascii="Times New Roman" w:hAnsi="Times New Roman"/>
          <w:i/>
        </w:rPr>
        <w:t>Asian Music</w:t>
      </w:r>
      <w:r w:rsidR="000532B6" w:rsidRPr="0050366E">
        <w:rPr>
          <w:rFonts w:ascii="Times New Roman" w:hAnsi="Times New Roman"/>
        </w:rPr>
        <w:t xml:space="preserve"> 35(2)- 99-131</w:t>
      </w:r>
    </w:p>
    <w:p w14:paraId="28C52992" w14:textId="77777777" w:rsidR="000532B6" w:rsidRPr="00B24CF3" w:rsidRDefault="000532B6" w:rsidP="000532B6">
      <w:pPr>
        <w:pStyle w:val="ColorfulList-Accent11"/>
        <w:numPr>
          <w:ilvl w:val="0"/>
          <w:numId w:val="4"/>
        </w:numPr>
        <w:spacing w:after="0"/>
        <w:rPr>
          <w:rFonts w:ascii="Times New Roman" w:hAnsi="Times New Roman"/>
        </w:rPr>
      </w:pPr>
      <w:r w:rsidRPr="00075099">
        <w:rPr>
          <w:rFonts w:ascii="Times New Roman" w:hAnsi="Times New Roman"/>
        </w:rPr>
        <w:t xml:space="preserve">Norris, Ray. </w:t>
      </w:r>
      <w:r>
        <w:rPr>
          <w:rFonts w:ascii="Times New Roman" w:hAnsi="Times New Roman"/>
        </w:rPr>
        <w:t>“</w:t>
      </w:r>
      <w:proofErr w:type="spellStart"/>
      <w:r w:rsidRPr="00075099">
        <w:rPr>
          <w:rFonts w:ascii="Times New Roman" w:hAnsi="Times New Roman"/>
        </w:rPr>
        <w:t>Songl</w:t>
      </w:r>
      <w:r>
        <w:rPr>
          <w:rFonts w:ascii="Times New Roman" w:hAnsi="Times New Roman"/>
        </w:rPr>
        <w:t>i</w:t>
      </w:r>
      <w:r w:rsidRPr="00075099">
        <w:rPr>
          <w:rFonts w:ascii="Times New Roman" w:hAnsi="Times New Roman"/>
        </w:rPr>
        <w:t>nes</w:t>
      </w:r>
      <w:proofErr w:type="spellEnd"/>
      <w:r w:rsidRPr="00075099">
        <w:rPr>
          <w:rFonts w:ascii="Times New Roman" w:hAnsi="Times New Roman"/>
        </w:rPr>
        <w:t xml:space="preserve"> and Navigation in </w:t>
      </w:r>
      <w:proofErr w:type="spellStart"/>
      <w:r w:rsidRPr="00075099">
        <w:rPr>
          <w:rFonts w:ascii="Times New Roman" w:hAnsi="Times New Roman"/>
        </w:rPr>
        <w:t>Wardaman</w:t>
      </w:r>
      <w:proofErr w:type="spellEnd"/>
      <w:r w:rsidRPr="00075099">
        <w:rPr>
          <w:rFonts w:ascii="Times New Roman" w:hAnsi="Times New Roman"/>
        </w:rPr>
        <w:t xml:space="preserve"> and other Aboriginal Cultures</w:t>
      </w:r>
      <w:r>
        <w:rPr>
          <w:rFonts w:ascii="Times New Roman" w:hAnsi="Times New Roman"/>
        </w:rPr>
        <w:t xml:space="preserve">” </w:t>
      </w:r>
    </w:p>
    <w:p w14:paraId="2ED88ECC" w14:textId="77777777" w:rsidR="000532B6" w:rsidRPr="00D64551" w:rsidRDefault="000532B6" w:rsidP="000532B6">
      <w:pPr>
        <w:pStyle w:val="ListParagraph"/>
        <w:numPr>
          <w:ilvl w:val="0"/>
          <w:numId w:val="4"/>
        </w:numPr>
        <w:spacing w:after="0"/>
        <w:rPr>
          <w:rFonts w:ascii="Times New Roman" w:hAnsi="Times New Roman"/>
        </w:rPr>
      </w:pPr>
      <w:proofErr w:type="spellStart"/>
      <w:r w:rsidRPr="00D64551">
        <w:rPr>
          <w:rFonts w:ascii="Times New Roman" w:hAnsi="Times New Roman"/>
          <w:bCs/>
          <w:szCs w:val="28"/>
        </w:rPr>
        <w:t>Kaeppler</w:t>
      </w:r>
      <w:proofErr w:type="spellEnd"/>
      <w:r w:rsidRPr="00D64551">
        <w:rPr>
          <w:rFonts w:ascii="Times New Roman" w:hAnsi="Times New Roman"/>
          <w:bCs/>
          <w:szCs w:val="28"/>
        </w:rPr>
        <w:t xml:space="preserve">, Adrienne L. 1998. “Traditional Australian Music.” In </w:t>
      </w:r>
      <w:hyperlink r:id="rId7" w:history="1">
        <w:r w:rsidRPr="00D64551">
          <w:rPr>
            <w:rFonts w:ascii="Times New Roman" w:hAnsi="Times New Roman"/>
            <w:bCs/>
            <w:i/>
            <w:szCs w:val="28"/>
          </w:rPr>
          <w:t>Garland Encyclopedia of World Music Volume 9: Australia and the Pacific</w:t>
        </w:r>
        <w:r w:rsidRPr="00D64551">
          <w:rPr>
            <w:rFonts w:ascii="Times New Roman" w:hAnsi="Times New Roman"/>
            <w:bCs/>
            <w:szCs w:val="28"/>
          </w:rPr>
          <w:t xml:space="preserve"> </w:t>
        </w:r>
        <w:r w:rsidRPr="00D64551">
          <w:rPr>
            <w:rFonts w:ascii="Times New Roman" w:hAnsi="Times New Roman"/>
            <w:bCs/>
            <w:i/>
            <w:szCs w:val="28"/>
          </w:rPr>
          <w:t>Islands</w:t>
        </w:r>
      </w:hyperlink>
      <w:r w:rsidRPr="00D64551">
        <w:rPr>
          <w:rFonts w:ascii="Times New Roman" w:hAnsi="Times New Roman"/>
          <w:bCs/>
          <w:i/>
          <w:szCs w:val="28"/>
        </w:rPr>
        <w:t xml:space="preserve">, </w:t>
      </w:r>
      <w:r w:rsidRPr="00D64551">
        <w:rPr>
          <w:rFonts w:ascii="Times New Roman" w:hAnsi="Times New Roman"/>
          <w:bCs/>
          <w:szCs w:val="28"/>
        </w:rPr>
        <w:t xml:space="preserve">418-422, edited by Adrienne L. </w:t>
      </w:r>
      <w:proofErr w:type="spellStart"/>
      <w:r w:rsidRPr="00D64551">
        <w:rPr>
          <w:rFonts w:ascii="Times New Roman" w:hAnsi="Times New Roman"/>
          <w:bCs/>
          <w:szCs w:val="28"/>
        </w:rPr>
        <w:t>Kaeppler</w:t>
      </w:r>
      <w:proofErr w:type="spellEnd"/>
      <w:r w:rsidRPr="00D64551">
        <w:rPr>
          <w:rFonts w:ascii="Times New Roman" w:hAnsi="Times New Roman"/>
          <w:bCs/>
          <w:szCs w:val="28"/>
        </w:rPr>
        <w:t xml:space="preserve">. New York: Garland </w:t>
      </w:r>
    </w:p>
    <w:p w14:paraId="44EAE9E5" w14:textId="77777777" w:rsidR="000532B6" w:rsidRPr="00C60384" w:rsidRDefault="000532B6" w:rsidP="000532B6">
      <w:pPr>
        <w:pStyle w:val="ColorfulList-Accent11"/>
        <w:spacing w:after="0"/>
        <w:rPr>
          <w:rFonts w:ascii="Times New Roman" w:hAnsi="Times New Roman"/>
        </w:rPr>
      </w:pPr>
    </w:p>
    <w:p w14:paraId="031BE278"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Listening</w:t>
      </w:r>
      <w:r w:rsidRPr="00C60384">
        <w:rPr>
          <w:rFonts w:ascii="Times New Roman" w:hAnsi="Times New Roman"/>
        </w:rPr>
        <w:t>:</w:t>
      </w:r>
    </w:p>
    <w:p w14:paraId="5FCBB4C3"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Australia: Aboriginal Song with </w:t>
      </w:r>
      <w:proofErr w:type="spellStart"/>
      <w:r w:rsidRPr="00C60384">
        <w:rPr>
          <w:rFonts w:ascii="Times New Roman" w:hAnsi="Times New Roman"/>
        </w:rPr>
        <w:t>Didjeridu</w:t>
      </w:r>
      <w:proofErr w:type="spellEnd"/>
      <w:r w:rsidRPr="00C60384">
        <w:rPr>
          <w:rFonts w:ascii="Times New Roman" w:hAnsi="Times New Roman"/>
        </w:rPr>
        <w:t xml:space="preserve"> CD 1:1</w:t>
      </w:r>
    </w:p>
    <w:p w14:paraId="24E28C43" w14:textId="77777777" w:rsidR="000532B6"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Papua New Guinea: </w:t>
      </w:r>
      <w:proofErr w:type="spellStart"/>
      <w:r w:rsidRPr="00C60384">
        <w:rPr>
          <w:rFonts w:ascii="Times New Roman" w:hAnsi="Times New Roman"/>
        </w:rPr>
        <w:t>Susap</w:t>
      </w:r>
      <w:proofErr w:type="spellEnd"/>
      <w:r w:rsidRPr="00C60384">
        <w:rPr>
          <w:rFonts w:ascii="Times New Roman" w:hAnsi="Times New Roman"/>
        </w:rPr>
        <w:t xml:space="preserve"> (lamellophone) CD 1:2</w:t>
      </w:r>
    </w:p>
    <w:p w14:paraId="222BB4A4" w14:textId="77777777" w:rsidR="000532B6" w:rsidRDefault="000532B6" w:rsidP="000532B6">
      <w:pPr>
        <w:pStyle w:val="ListParagraph"/>
        <w:numPr>
          <w:ilvl w:val="0"/>
          <w:numId w:val="4"/>
        </w:numPr>
        <w:spacing w:after="0"/>
        <w:rPr>
          <w:rFonts w:ascii="Times New Roman" w:hAnsi="Times New Roman"/>
        </w:rPr>
      </w:pPr>
      <w:r w:rsidRPr="00D75234">
        <w:rPr>
          <w:rFonts w:ascii="Times New Roman" w:hAnsi="Times New Roman"/>
        </w:rPr>
        <w:t>“</w:t>
      </w:r>
      <w:proofErr w:type="spellStart"/>
      <w:r w:rsidRPr="00D75234">
        <w:rPr>
          <w:rFonts w:ascii="Times New Roman" w:hAnsi="Times New Roman"/>
        </w:rPr>
        <w:t>Tsuru</w:t>
      </w:r>
      <w:proofErr w:type="spellEnd"/>
      <w:r w:rsidRPr="00D75234">
        <w:rPr>
          <w:rFonts w:ascii="Times New Roman" w:hAnsi="Times New Roman"/>
        </w:rPr>
        <w:t xml:space="preserve"> no </w:t>
      </w:r>
      <w:proofErr w:type="spellStart"/>
      <w:r w:rsidRPr="00D75234">
        <w:rPr>
          <w:rFonts w:ascii="Times New Roman" w:hAnsi="Times New Roman"/>
        </w:rPr>
        <w:t>Sugomori</w:t>
      </w:r>
      <w:proofErr w:type="spellEnd"/>
      <w:r w:rsidRPr="00D75234">
        <w:rPr>
          <w:rFonts w:ascii="Times New Roman" w:hAnsi="Times New Roman"/>
        </w:rPr>
        <w:t xml:space="preserve">,” on </w:t>
      </w:r>
      <w:r w:rsidRPr="00D75234">
        <w:rPr>
          <w:rFonts w:ascii="Times New Roman" w:hAnsi="Times New Roman"/>
          <w:i/>
        </w:rPr>
        <w:t xml:space="preserve">Worlds of Music </w:t>
      </w:r>
      <w:r w:rsidRPr="00D75234">
        <w:rPr>
          <w:rFonts w:ascii="Times New Roman" w:hAnsi="Times New Roman"/>
        </w:rPr>
        <w:t xml:space="preserve">[sound recording] CD 1 Track 23 </w:t>
      </w:r>
    </w:p>
    <w:p w14:paraId="01BDCA4E" w14:textId="77777777" w:rsidR="000532B6" w:rsidRPr="00082174" w:rsidRDefault="000532B6" w:rsidP="000532B6">
      <w:pPr>
        <w:pStyle w:val="ListParagraph"/>
        <w:numPr>
          <w:ilvl w:val="0"/>
          <w:numId w:val="4"/>
        </w:numPr>
        <w:spacing w:after="0"/>
        <w:rPr>
          <w:rFonts w:ascii="Times New Roman" w:hAnsi="Times New Roman"/>
        </w:rPr>
      </w:pPr>
      <w:r w:rsidRPr="00514BEB">
        <w:rPr>
          <w:rFonts w:ascii="Times New Roman" w:hAnsi="Times New Roman"/>
        </w:rPr>
        <w:t>“</w:t>
      </w:r>
      <w:proofErr w:type="spellStart"/>
      <w:r w:rsidRPr="00514BEB">
        <w:rPr>
          <w:rFonts w:ascii="Times New Roman" w:hAnsi="Times New Roman"/>
        </w:rPr>
        <w:t>Hakusen</w:t>
      </w:r>
      <w:proofErr w:type="spellEnd"/>
      <w:r w:rsidRPr="00514BEB">
        <w:rPr>
          <w:rFonts w:ascii="Times New Roman" w:hAnsi="Times New Roman"/>
        </w:rPr>
        <w:t xml:space="preserve"> No,” on </w:t>
      </w:r>
      <w:r w:rsidRPr="00514BEB">
        <w:rPr>
          <w:rFonts w:ascii="Times New Roman" w:hAnsi="Times New Roman"/>
          <w:i/>
        </w:rPr>
        <w:t xml:space="preserve">Worlds of Music </w:t>
      </w:r>
      <w:r w:rsidRPr="00514BEB">
        <w:rPr>
          <w:rFonts w:ascii="Times New Roman" w:hAnsi="Times New Roman"/>
        </w:rPr>
        <w:t>[sound reco</w:t>
      </w:r>
      <w:r w:rsidR="00082174">
        <w:rPr>
          <w:rFonts w:ascii="Times New Roman" w:hAnsi="Times New Roman"/>
        </w:rPr>
        <w:t xml:space="preserve">rding] CD 1 Track 24 </w:t>
      </w:r>
    </w:p>
    <w:p w14:paraId="6906B3D4" w14:textId="77777777" w:rsidR="000532B6" w:rsidRDefault="000532B6" w:rsidP="000532B6">
      <w:pPr>
        <w:spacing w:after="0"/>
        <w:rPr>
          <w:rFonts w:ascii="Times New Roman" w:hAnsi="Times New Roman"/>
          <w:b/>
        </w:rPr>
      </w:pPr>
    </w:p>
    <w:p w14:paraId="412DAD46" w14:textId="77777777" w:rsidR="000532B6" w:rsidRPr="003E48B4" w:rsidRDefault="000532B6" w:rsidP="000532B6">
      <w:pPr>
        <w:spacing w:after="0"/>
        <w:rPr>
          <w:rFonts w:ascii="Times New Roman" w:hAnsi="Times New Roman"/>
          <w:b/>
        </w:rPr>
      </w:pPr>
      <w:r w:rsidRPr="00F4343D">
        <w:rPr>
          <w:rFonts w:ascii="Times New Roman" w:hAnsi="Times New Roman"/>
          <w:u w:val="single"/>
        </w:rPr>
        <w:t>Week 14</w:t>
      </w:r>
      <w:r w:rsidRPr="00F56E7D">
        <w:rPr>
          <w:rFonts w:ascii="Times New Roman" w:hAnsi="Times New Roman"/>
        </w:rPr>
        <w:tab/>
      </w:r>
      <w:r>
        <w:rPr>
          <w:rFonts w:ascii="Times New Roman" w:hAnsi="Times New Roman"/>
        </w:rPr>
        <w:t xml:space="preserve"> </w:t>
      </w:r>
      <w:r>
        <w:rPr>
          <w:rFonts w:ascii="Times New Roman" w:hAnsi="Times New Roman"/>
          <w:b/>
        </w:rPr>
        <w:t>NO CLASSES THANKSGIVING BREAK</w:t>
      </w:r>
    </w:p>
    <w:p w14:paraId="105D3E6F" w14:textId="77777777" w:rsidR="000532B6" w:rsidRDefault="000532B6" w:rsidP="000532B6">
      <w:pPr>
        <w:spacing w:after="0"/>
        <w:rPr>
          <w:rFonts w:ascii="Times New Roman" w:hAnsi="Times New Roman"/>
          <w:b/>
        </w:rPr>
      </w:pPr>
      <w:r>
        <w:rPr>
          <w:rFonts w:ascii="Times New Roman" w:hAnsi="Times New Roman"/>
          <w:b/>
        </w:rPr>
        <w:lastRenderedPageBreak/>
        <w:t>11/22</w:t>
      </w:r>
    </w:p>
    <w:p w14:paraId="6430E04B" w14:textId="77777777" w:rsidR="000532B6" w:rsidRDefault="000532B6" w:rsidP="000532B6">
      <w:pPr>
        <w:spacing w:after="0"/>
        <w:rPr>
          <w:rFonts w:ascii="Times New Roman" w:hAnsi="Times New Roman"/>
          <w:b/>
        </w:rPr>
      </w:pPr>
    </w:p>
    <w:p w14:paraId="42199163" w14:textId="77777777" w:rsidR="000532B6" w:rsidRDefault="000532B6" w:rsidP="000532B6">
      <w:pPr>
        <w:spacing w:after="0"/>
        <w:rPr>
          <w:rFonts w:ascii="Times New Roman" w:hAnsi="Times New Roman"/>
          <w:b/>
        </w:rPr>
      </w:pPr>
      <w:r w:rsidRPr="00F4343D">
        <w:rPr>
          <w:rFonts w:ascii="Times New Roman" w:hAnsi="Times New Roman"/>
          <w:u w:val="single"/>
        </w:rPr>
        <w:t>Week 15</w:t>
      </w:r>
      <w:r>
        <w:rPr>
          <w:rFonts w:ascii="Times New Roman" w:hAnsi="Times New Roman"/>
          <w:u w:val="single"/>
        </w:rPr>
        <w:t>:</w:t>
      </w:r>
      <w:r>
        <w:rPr>
          <w:rFonts w:ascii="Times New Roman" w:hAnsi="Times New Roman"/>
        </w:rPr>
        <w:t xml:space="preserve"> </w:t>
      </w:r>
    </w:p>
    <w:p w14:paraId="69EB4B45" w14:textId="77777777" w:rsidR="000532B6" w:rsidRDefault="000532B6" w:rsidP="000532B6">
      <w:pPr>
        <w:spacing w:after="0"/>
        <w:ind w:left="1440" w:hanging="1440"/>
        <w:rPr>
          <w:rFonts w:ascii="Times New Roman" w:hAnsi="Times New Roman"/>
          <w:b/>
        </w:rPr>
      </w:pPr>
      <w:r>
        <w:rPr>
          <w:rFonts w:ascii="Times New Roman" w:hAnsi="Times New Roman"/>
          <w:b/>
        </w:rPr>
        <w:t>11/29</w:t>
      </w:r>
      <w:r>
        <w:rPr>
          <w:rFonts w:ascii="Times New Roman" w:hAnsi="Times New Roman"/>
        </w:rPr>
        <w:t xml:space="preserve"> </w:t>
      </w:r>
      <w:r>
        <w:rPr>
          <w:rFonts w:ascii="Times New Roman" w:hAnsi="Times New Roman"/>
        </w:rPr>
        <w:tab/>
      </w:r>
      <w:r>
        <w:rPr>
          <w:rFonts w:ascii="Times New Roman" w:hAnsi="Times New Roman"/>
          <w:b/>
        </w:rPr>
        <w:t>All Response Papers Due</w:t>
      </w:r>
    </w:p>
    <w:p w14:paraId="02B37AC6" w14:textId="77777777" w:rsidR="000532B6" w:rsidRPr="00C60384" w:rsidRDefault="000532B6" w:rsidP="000532B6">
      <w:pPr>
        <w:spacing w:after="0"/>
        <w:ind w:left="720" w:right="-720" w:firstLine="720"/>
        <w:rPr>
          <w:rFonts w:ascii="Times New Roman" w:hAnsi="Times New Roman"/>
        </w:rPr>
      </w:pPr>
      <w:r w:rsidRPr="00C60384">
        <w:rPr>
          <w:rFonts w:ascii="Times New Roman" w:hAnsi="Times New Roman"/>
          <w:szCs w:val="20"/>
        </w:rPr>
        <w:t>East Asia: Music in China (</w:t>
      </w:r>
      <w:proofErr w:type="spellStart"/>
      <w:r w:rsidRPr="00C60384">
        <w:rPr>
          <w:rFonts w:ascii="Times New Roman" w:hAnsi="Times New Roman"/>
          <w:szCs w:val="20"/>
        </w:rPr>
        <w:t>Guqin</w:t>
      </w:r>
      <w:proofErr w:type="spellEnd"/>
      <w:r w:rsidRPr="00C60384">
        <w:rPr>
          <w:rFonts w:ascii="Times New Roman" w:hAnsi="Times New Roman"/>
          <w:szCs w:val="20"/>
        </w:rPr>
        <w:t xml:space="preserve">/Jiangnan </w:t>
      </w:r>
      <w:proofErr w:type="spellStart"/>
      <w:r w:rsidRPr="00C60384">
        <w:rPr>
          <w:rFonts w:ascii="Times New Roman" w:hAnsi="Times New Roman"/>
          <w:szCs w:val="20"/>
        </w:rPr>
        <w:t>Sizhu</w:t>
      </w:r>
      <w:proofErr w:type="spellEnd"/>
      <w:r w:rsidRPr="00C60384">
        <w:rPr>
          <w:rFonts w:ascii="Times New Roman" w:hAnsi="Times New Roman"/>
          <w:szCs w:val="20"/>
        </w:rPr>
        <w:t>/Beijing Opera)</w:t>
      </w:r>
    </w:p>
    <w:p w14:paraId="3A79B634" w14:textId="77777777" w:rsidR="000532B6" w:rsidRPr="00C60384" w:rsidRDefault="000532B6" w:rsidP="000532B6">
      <w:pPr>
        <w:spacing w:after="0"/>
        <w:ind w:left="720" w:firstLine="720"/>
        <w:rPr>
          <w:rFonts w:ascii="Times New Roman" w:hAnsi="Times New Roman"/>
          <w:szCs w:val="20"/>
        </w:rPr>
      </w:pPr>
      <w:r w:rsidRPr="00C60384">
        <w:rPr>
          <w:rFonts w:ascii="Times New Roman" w:hAnsi="Times New Roman"/>
          <w:szCs w:val="20"/>
        </w:rPr>
        <w:t>Mongolia (</w:t>
      </w:r>
      <w:proofErr w:type="spellStart"/>
      <w:r w:rsidRPr="00C60384">
        <w:rPr>
          <w:rFonts w:ascii="Times New Roman" w:hAnsi="Times New Roman"/>
        </w:rPr>
        <w:t>Urtïn</w:t>
      </w:r>
      <w:proofErr w:type="spellEnd"/>
      <w:r w:rsidRPr="00C60384">
        <w:rPr>
          <w:rFonts w:ascii="Times New Roman" w:hAnsi="Times New Roman"/>
          <w:i/>
        </w:rPr>
        <w:t xml:space="preserve"> </w:t>
      </w:r>
      <w:proofErr w:type="spellStart"/>
      <w:r w:rsidRPr="00C60384">
        <w:rPr>
          <w:rFonts w:ascii="Times New Roman" w:hAnsi="Times New Roman"/>
          <w:szCs w:val="20"/>
        </w:rPr>
        <w:t>Duu</w:t>
      </w:r>
      <w:proofErr w:type="spellEnd"/>
      <w:r w:rsidRPr="00C60384">
        <w:rPr>
          <w:rFonts w:ascii="Times New Roman" w:hAnsi="Times New Roman"/>
          <w:szCs w:val="20"/>
        </w:rPr>
        <w:t xml:space="preserve"> and </w:t>
      </w:r>
      <w:proofErr w:type="spellStart"/>
      <w:r w:rsidRPr="00C60384">
        <w:rPr>
          <w:rFonts w:ascii="Times New Roman" w:hAnsi="Times New Roman"/>
          <w:szCs w:val="20"/>
        </w:rPr>
        <w:t>Khöömei</w:t>
      </w:r>
      <w:proofErr w:type="spellEnd"/>
      <w:r w:rsidRPr="00C60384">
        <w:rPr>
          <w:rFonts w:ascii="Times New Roman" w:hAnsi="Times New Roman"/>
          <w:szCs w:val="20"/>
        </w:rPr>
        <w:t xml:space="preserve"> throat singing) </w:t>
      </w:r>
    </w:p>
    <w:p w14:paraId="6A4FAC2D" w14:textId="77777777" w:rsidR="000532B6" w:rsidRPr="00C60384" w:rsidRDefault="000532B6" w:rsidP="000532B6">
      <w:pPr>
        <w:pStyle w:val="ColorfulList-Accent11"/>
        <w:spacing w:after="0"/>
        <w:ind w:left="0"/>
        <w:outlineLvl w:val="0"/>
        <w:rPr>
          <w:rFonts w:ascii="Times New Roman" w:hAnsi="Times New Roman"/>
        </w:rPr>
      </w:pPr>
      <w:r w:rsidRPr="00C60384">
        <w:rPr>
          <w:rFonts w:ascii="Times New Roman" w:hAnsi="Times New Roman"/>
          <w:u w:val="single"/>
        </w:rPr>
        <w:t>Reading</w:t>
      </w:r>
      <w:r w:rsidRPr="00C60384">
        <w:rPr>
          <w:rFonts w:ascii="Times New Roman" w:hAnsi="Times New Roman"/>
        </w:rPr>
        <w:t xml:space="preserve">: </w:t>
      </w:r>
    </w:p>
    <w:p w14:paraId="0D8D2F8A" w14:textId="77777777" w:rsidR="000532B6" w:rsidRPr="007F4334" w:rsidRDefault="000532B6" w:rsidP="000532B6">
      <w:pPr>
        <w:pStyle w:val="ColorfulList-Accent11"/>
        <w:numPr>
          <w:ilvl w:val="0"/>
          <w:numId w:val="4"/>
        </w:numPr>
        <w:spacing w:after="0"/>
        <w:rPr>
          <w:rFonts w:ascii="Times New Roman" w:hAnsi="Times New Roman"/>
        </w:rPr>
      </w:pPr>
      <w:r w:rsidRPr="007F4334">
        <w:rPr>
          <w:rFonts w:ascii="Times New Roman" w:hAnsi="Times New Roman"/>
        </w:rPr>
        <w:t xml:space="preserve">“China” and “Mongolia” 180-203, and 213-217 in </w:t>
      </w:r>
      <w:r w:rsidRPr="007F4334">
        <w:rPr>
          <w:rFonts w:ascii="Times New Roman" w:hAnsi="Times New Roman"/>
          <w:i/>
        </w:rPr>
        <w:t>World Music a Global Journey.</w:t>
      </w:r>
    </w:p>
    <w:p w14:paraId="7C6577E7" w14:textId="77777777" w:rsidR="000532B6" w:rsidRPr="007F4334" w:rsidRDefault="000532B6" w:rsidP="000532B6">
      <w:pPr>
        <w:pStyle w:val="ListParagraph"/>
        <w:numPr>
          <w:ilvl w:val="0"/>
          <w:numId w:val="4"/>
        </w:numPr>
        <w:spacing w:after="0"/>
        <w:rPr>
          <w:rFonts w:ascii="Times New Roman" w:hAnsi="Times New Roman"/>
        </w:rPr>
      </w:pPr>
      <w:r w:rsidRPr="007F4334">
        <w:rPr>
          <w:rFonts w:ascii="Times New Roman" w:hAnsi="Times New Roman"/>
        </w:rPr>
        <w:t xml:space="preserve">Stock, Johnathan. 2009. “East Asia/China,” In </w:t>
      </w:r>
      <w:r w:rsidRPr="007F4334">
        <w:rPr>
          <w:rFonts w:ascii="Times New Roman" w:hAnsi="Times New Roman"/>
          <w:i/>
        </w:rPr>
        <w:t xml:space="preserve">Worlds of Music, </w:t>
      </w:r>
      <w:r w:rsidRPr="007F4334">
        <w:rPr>
          <w:rFonts w:ascii="Times New Roman" w:hAnsi="Times New Roman"/>
        </w:rPr>
        <w:t xml:space="preserve">353-357, 374-379, 381, 393-399, edited by Jeff Todd </w:t>
      </w:r>
      <w:proofErr w:type="spellStart"/>
      <w:r w:rsidRPr="007F4334">
        <w:rPr>
          <w:rFonts w:ascii="Times New Roman" w:hAnsi="Times New Roman"/>
        </w:rPr>
        <w:t>Titon</w:t>
      </w:r>
      <w:proofErr w:type="spellEnd"/>
      <w:r w:rsidRPr="007F4334">
        <w:rPr>
          <w:rFonts w:ascii="Times New Roman" w:hAnsi="Times New Roman"/>
        </w:rPr>
        <w:t xml:space="preserve">. </w:t>
      </w:r>
    </w:p>
    <w:p w14:paraId="5BB5D0A7" w14:textId="77777777" w:rsidR="000532B6" w:rsidRDefault="000532B6" w:rsidP="000532B6">
      <w:pPr>
        <w:pStyle w:val="ColorfulList-Accent11"/>
        <w:numPr>
          <w:ilvl w:val="0"/>
          <w:numId w:val="4"/>
        </w:numPr>
        <w:spacing w:after="0"/>
        <w:rPr>
          <w:rFonts w:ascii="Times New Roman" w:hAnsi="Times New Roman"/>
        </w:rPr>
      </w:pPr>
      <w:proofErr w:type="spellStart"/>
      <w:r w:rsidRPr="0044493F">
        <w:rPr>
          <w:rFonts w:ascii="Times New Roman" w:hAnsi="Times New Roman"/>
        </w:rPr>
        <w:t>Kuo</w:t>
      </w:r>
      <w:proofErr w:type="spellEnd"/>
      <w:r w:rsidRPr="0044493F">
        <w:rPr>
          <w:rFonts w:ascii="Times New Roman" w:hAnsi="Times New Roman"/>
        </w:rPr>
        <w:t>-Huang, Han and Judith Gray, 1979.</w:t>
      </w:r>
      <w:r>
        <w:rPr>
          <w:rFonts w:ascii="Times New Roman" w:hAnsi="Times New Roman"/>
        </w:rPr>
        <w:t xml:space="preserve"> “The Modern Chinese Orchestra.”</w:t>
      </w:r>
      <w:r w:rsidRPr="0044493F">
        <w:rPr>
          <w:rFonts w:ascii="Times New Roman" w:hAnsi="Times New Roman"/>
        </w:rPr>
        <w:t xml:space="preserve"> In </w:t>
      </w:r>
      <w:r w:rsidRPr="00FC23AF">
        <w:rPr>
          <w:rFonts w:ascii="Times New Roman" w:hAnsi="Times New Roman"/>
          <w:i/>
        </w:rPr>
        <w:t>Asian Music</w:t>
      </w:r>
      <w:r w:rsidRPr="0044493F">
        <w:rPr>
          <w:rFonts w:ascii="Times New Roman" w:hAnsi="Times New Roman"/>
        </w:rPr>
        <w:t xml:space="preserve"> 11(1)/1-43</w:t>
      </w:r>
      <w:r>
        <w:rPr>
          <w:rFonts w:ascii="Times New Roman" w:hAnsi="Times New Roman"/>
        </w:rPr>
        <w:t>.</w:t>
      </w:r>
    </w:p>
    <w:p w14:paraId="69127AB2" w14:textId="77777777" w:rsidR="000532B6" w:rsidRPr="00460AA6" w:rsidRDefault="000532B6" w:rsidP="000532B6">
      <w:pPr>
        <w:pStyle w:val="ColorfulList-Accent11"/>
        <w:numPr>
          <w:ilvl w:val="0"/>
          <w:numId w:val="4"/>
        </w:numPr>
        <w:spacing w:after="0"/>
        <w:rPr>
          <w:rFonts w:ascii="Times New Roman" w:hAnsi="Times New Roman"/>
        </w:rPr>
      </w:pPr>
      <w:r>
        <w:rPr>
          <w:rFonts w:ascii="Times New Roman" w:hAnsi="Times New Roman"/>
        </w:rPr>
        <w:t>Levin, Theodore. 2011. “The Throat Singers of Tuva</w:t>
      </w:r>
      <w:r w:rsidR="00082174">
        <w:rPr>
          <w:rFonts w:ascii="Times New Roman" w:hAnsi="Times New Roman"/>
        </w:rPr>
        <w:t>.</w:t>
      </w:r>
      <w:r>
        <w:rPr>
          <w:rFonts w:ascii="Times New Roman" w:hAnsi="Times New Roman"/>
        </w:rPr>
        <w:t>”</w:t>
      </w:r>
    </w:p>
    <w:p w14:paraId="04F9EB50" w14:textId="77777777" w:rsidR="000532B6" w:rsidRDefault="000532B6" w:rsidP="000532B6">
      <w:pPr>
        <w:pStyle w:val="ColorfulList-Accent11"/>
        <w:spacing w:after="0"/>
        <w:ind w:left="0"/>
        <w:rPr>
          <w:rFonts w:ascii="Times New Roman" w:hAnsi="Times New Roman"/>
        </w:rPr>
      </w:pPr>
    </w:p>
    <w:p w14:paraId="02C51E14"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Supplemental Readings:</w:t>
      </w:r>
    </w:p>
    <w:p w14:paraId="5F1F99B7" w14:textId="77777777" w:rsidR="000532B6" w:rsidRPr="00EF4605" w:rsidRDefault="000532B6" w:rsidP="000532B6">
      <w:pPr>
        <w:pStyle w:val="ColorfulList-Accent11"/>
        <w:numPr>
          <w:ilvl w:val="0"/>
          <w:numId w:val="4"/>
        </w:numPr>
        <w:spacing w:after="0"/>
        <w:rPr>
          <w:rFonts w:ascii="Times New Roman" w:hAnsi="Times New Roman"/>
        </w:rPr>
      </w:pPr>
      <w:r>
        <w:rPr>
          <w:rFonts w:ascii="Times New Roman" w:hAnsi="Times New Roman"/>
        </w:rPr>
        <w:t xml:space="preserve">Levin, Theodore. 2011. </w:t>
      </w:r>
      <w:r>
        <w:rPr>
          <w:rFonts w:ascii="Times New Roman" w:hAnsi="Times New Roman"/>
          <w:i/>
        </w:rPr>
        <w:t xml:space="preserve">Beyond the Roof of the World. </w:t>
      </w:r>
      <w:r w:rsidR="00082174">
        <w:rPr>
          <w:rFonts w:ascii="Times New Roman" w:hAnsi="Times New Roman"/>
        </w:rPr>
        <w:t>Oxford</w:t>
      </w:r>
      <w:r>
        <w:rPr>
          <w:rFonts w:ascii="Times New Roman" w:hAnsi="Times New Roman"/>
        </w:rPr>
        <w:t xml:space="preserve"> (selected pages) </w:t>
      </w:r>
    </w:p>
    <w:p w14:paraId="5A58E104" w14:textId="77777777" w:rsidR="000532B6" w:rsidRDefault="000532B6" w:rsidP="000532B6">
      <w:pPr>
        <w:pStyle w:val="ColorfulList-Accent11"/>
        <w:numPr>
          <w:ilvl w:val="0"/>
          <w:numId w:val="4"/>
        </w:numPr>
        <w:spacing w:after="0"/>
        <w:rPr>
          <w:rFonts w:ascii="Times New Roman" w:hAnsi="Times New Roman"/>
        </w:rPr>
      </w:pPr>
      <w:proofErr w:type="spellStart"/>
      <w:r>
        <w:rPr>
          <w:rFonts w:ascii="Times New Roman" w:hAnsi="Times New Roman"/>
        </w:rPr>
        <w:t>Witzleben</w:t>
      </w:r>
      <w:proofErr w:type="spellEnd"/>
      <w:r>
        <w:rPr>
          <w:rFonts w:ascii="Times New Roman" w:hAnsi="Times New Roman"/>
        </w:rPr>
        <w:t>, Lawrence. 1987. “</w:t>
      </w:r>
      <w:r w:rsidRPr="009D2BFE">
        <w:rPr>
          <w:rFonts w:ascii="Times New Roman" w:hAnsi="Times New Roman"/>
        </w:rPr>
        <w:t xml:space="preserve">Jiangnan </w:t>
      </w:r>
      <w:proofErr w:type="spellStart"/>
      <w:r w:rsidRPr="009D2BFE">
        <w:rPr>
          <w:rFonts w:ascii="Times New Roman" w:hAnsi="Times New Roman"/>
        </w:rPr>
        <w:t>Sizhu</w:t>
      </w:r>
      <w:proofErr w:type="spellEnd"/>
      <w:r w:rsidRPr="009D2BFE">
        <w:rPr>
          <w:rFonts w:ascii="Times New Roman" w:hAnsi="Times New Roman"/>
        </w:rPr>
        <w:t xml:space="preserve"> Music Clubs in Shanghai</w:t>
      </w:r>
      <w:r>
        <w:rPr>
          <w:rFonts w:ascii="Times New Roman" w:hAnsi="Times New Roman"/>
        </w:rPr>
        <w:t>: Context, Concept and Identity”</w:t>
      </w:r>
      <w:r w:rsidRPr="009D2BFE">
        <w:rPr>
          <w:rFonts w:ascii="Times New Roman" w:hAnsi="Times New Roman"/>
        </w:rPr>
        <w:t xml:space="preserve"> </w:t>
      </w:r>
      <w:r w:rsidRPr="001F4840">
        <w:rPr>
          <w:rFonts w:ascii="Times New Roman" w:hAnsi="Times New Roman"/>
          <w:i/>
        </w:rPr>
        <w:t>Ethnomusicology</w:t>
      </w:r>
      <w:r w:rsidRPr="009D2BFE">
        <w:rPr>
          <w:rFonts w:ascii="Times New Roman" w:hAnsi="Times New Roman"/>
        </w:rPr>
        <w:t xml:space="preserve"> 31(2): 240-260.</w:t>
      </w:r>
    </w:p>
    <w:p w14:paraId="1EBD37A3" w14:textId="77777777" w:rsidR="000532B6" w:rsidRPr="00C60384" w:rsidRDefault="000532B6" w:rsidP="000532B6">
      <w:pPr>
        <w:pStyle w:val="ColorfulList-Accent11"/>
        <w:spacing w:after="0"/>
        <w:ind w:left="0"/>
        <w:rPr>
          <w:rFonts w:ascii="Times New Roman" w:hAnsi="Times New Roman"/>
        </w:rPr>
      </w:pPr>
    </w:p>
    <w:p w14:paraId="5C0C323E" w14:textId="77777777" w:rsidR="000532B6" w:rsidRPr="00C60384" w:rsidRDefault="000532B6" w:rsidP="000532B6">
      <w:pPr>
        <w:pStyle w:val="ColorfulList-Accent11"/>
        <w:spacing w:after="0"/>
        <w:ind w:left="0"/>
        <w:rPr>
          <w:rFonts w:ascii="Times New Roman" w:hAnsi="Times New Roman"/>
          <w:u w:val="single"/>
        </w:rPr>
      </w:pPr>
      <w:r w:rsidRPr="00C60384">
        <w:rPr>
          <w:rFonts w:ascii="Times New Roman" w:hAnsi="Times New Roman"/>
          <w:u w:val="single"/>
        </w:rPr>
        <w:t xml:space="preserve">Listening: </w:t>
      </w:r>
    </w:p>
    <w:p w14:paraId="5AF0600B"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China: </w:t>
      </w:r>
      <w:proofErr w:type="spellStart"/>
      <w:r w:rsidRPr="00C60384">
        <w:rPr>
          <w:rFonts w:ascii="Times New Roman" w:hAnsi="Times New Roman"/>
          <w:i/>
        </w:rPr>
        <w:t>Guqin</w:t>
      </w:r>
      <w:proofErr w:type="spellEnd"/>
      <w:r w:rsidRPr="00C60384">
        <w:rPr>
          <w:rFonts w:ascii="Times New Roman" w:hAnsi="Times New Roman"/>
        </w:rPr>
        <w:t xml:space="preserve"> (“Ancient Zither”) CD 1:16</w:t>
      </w:r>
    </w:p>
    <w:p w14:paraId="52A178EF" w14:textId="77777777" w:rsidR="000532B6"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China: Jiangnan </w:t>
      </w:r>
      <w:proofErr w:type="spellStart"/>
      <w:r w:rsidRPr="00C60384">
        <w:rPr>
          <w:rFonts w:ascii="Times New Roman" w:hAnsi="Times New Roman"/>
        </w:rPr>
        <w:t>Sizhu</w:t>
      </w:r>
      <w:proofErr w:type="spellEnd"/>
      <w:r w:rsidRPr="00C60384">
        <w:rPr>
          <w:rFonts w:ascii="Times New Roman" w:hAnsi="Times New Roman"/>
        </w:rPr>
        <w:t xml:space="preserve"> (“Silk and Bamboo”) Ensemble CD 1:17</w:t>
      </w:r>
    </w:p>
    <w:p w14:paraId="17A95B18" w14:textId="77777777" w:rsidR="000532B6" w:rsidRPr="00C60384" w:rsidRDefault="000532B6" w:rsidP="000532B6">
      <w:pPr>
        <w:pStyle w:val="ColorfulList-Accent11"/>
        <w:numPr>
          <w:ilvl w:val="0"/>
          <w:numId w:val="4"/>
        </w:numPr>
        <w:spacing w:after="0"/>
        <w:rPr>
          <w:rFonts w:ascii="Times New Roman" w:hAnsi="Times New Roman"/>
        </w:rPr>
      </w:pPr>
      <w:r w:rsidRPr="00C60384">
        <w:rPr>
          <w:rFonts w:ascii="Times New Roman" w:hAnsi="Times New Roman"/>
        </w:rPr>
        <w:t xml:space="preserve">Mongolia: </w:t>
      </w:r>
      <w:proofErr w:type="spellStart"/>
      <w:r w:rsidRPr="00C60384">
        <w:rPr>
          <w:rFonts w:ascii="Times New Roman" w:hAnsi="Times New Roman"/>
        </w:rPr>
        <w:t>Urtin</w:t>
      </w:r>
      <w:proofErr w:type="spellEnd"/>
      <w:r w:rsidRPr="00C60384">
        <w:rPr>
          <w:rFonts w:ascii="Times New Roman" w:hAnsi="Times New Roman"/>
        </w:rPr>
        <w:t xml:space="preserve"> </w:t>
      </w:r>
      <w:proofErr w:type="spellStart"/>
      <w:r w:rsidRPr="00C60384">
        <w:rPr>
          <w:rFonts w:ascii="Times New Roman" w:hAnsi="Times New Roman"/>
        </w:rPr>
        <w:t>duu</w:t>
      </w:r>
      <w:proofErr w:type="spellEnd"/>
      <w:r w:rsidRPr="00C60384">
        <w:rPr>
          <w:rFonts w:ascii="Times New Roman" w:hAnsi="Times New Roman"/>
        </w:rPr>
        <w:t xml:space="preserve"> with </w:t>
      </w:r>
      <w:proofErr w:type="spellStart"/>
      <w:r w:rsidRPr="00C60384">
        <w:rPr>
          <w:rFonts w:ascii="Times New Roman" w:hAnsi="Times New Roman"/>
        </w:rPr>
        <w:t>Khoomei</w:t>
      </w:r>
      <w:proofErr w:type="spellEnd"/>
      <w:r w:rsidRPr="00C60384">
        <w:rPr>
          <w:rFonts w:ascii="Times New Roman" w:hAnsi="Times New Roman"/>
        </w:rPr>
        <w:t xml:space="preserve"> CD 2:1</w:t>
      </w:r>
    </w:p>
    <w:p w14:paraId="57185B45" w14:textId="77777777" w:rsidR="000532B6" w:rsidRDefault="000532B6" w:rsidP="000532B6">
      <w:pPr>
        <w:pStyle w:val="ColorfulList-Accent11"/>
        <w:spacing w:after="0"/>
        <w:ind w:left="360"/>
        <w:rPr>
          <w:rFonts w:ascii="Times New Roman" w:hAnsi="Times New Roman"/>
        </w:rPr>
      </w:pPr>
    </w:p>
    <w:p w14:paraId="5C723EB5" w14:textId="77777777" w:rsidR="000532B6" w:rsidRPr="003F587D" w:rsidRDefault="000532B6" w:rsidP="000532B6">
      <w:pPr>
        <w:spacing w:after="0"/>
        <w:rPr>
          <w:rFonts w:ascii="Times New Roman" w:hAnsi="Times New Roman"/>
          <w:b/>
        </w:rPr>
      </w:pPr>
      <w:r w:rsidRPr="00F4343D">
        <w:rPr>
          <w:rFonts w:ascii="Times New Roman" w:hAnsi="Times New Roman"/>
          <w:u w:val="single"/>
        </w:rPr>
        <w:t>Week 16</w:t>
      </w:r>
      <w:r>
        <w:rPr>
          <w:rFonts w:ascii="Times New Roman" w:hAnsi="Times New Roman"/>
          <w:u w:val="single"/>
        </w:rPr>
        <w:t>:</w:t>
      </w:r>
      <w:r>
        <w:rPr>
          <w:rFonts w:ascii="Times New Roman" w:hAnsi="Times New Roman"/>
        </w:rPr>
        <w:t xml:space="preserve"> </w:t>
      </w:r>
    </w:p>
    <w:p w14:paraId="25DC7B06" w14:textId="77777777" w:rsidR="000532B6" w:rsidRDefault="000532B6" w:rsidP="000532B6">
      <w:pPr>
        <w:spacing w:after="0"/>
        <w:rPr>
          <w:rFonts w:ascii="Times New Roman" w:hAnsi="Times New Roman"/>
          <w:b/>
        </w:rPr>
      </w:pPr>
      <w:r w:rsidRPr="00CE4415">
        <w:rPr>
          <w:rFonts w:ascii="Times New Roman" w:hAnsi="Times New Roman"/>
          <w:b/>
        </w:rPr>
        <w:t>12/</w:t>
      </w:r>
      <w:r>
        <w:rPr>
          <w:rFonts w:ascii="Times New Roman" w:hAnsi="Times New Roman"/>
          <w:b/>
        </w:rPr>
        <w:t>5</w:t>
      </w:r>
      <w:r>
        <w:rPr>
          <w:rFonts w:ascii="Times New Roman" w:hAnsi="Times New Roman"/>
        </w:rPr>
        <w:t xml:space="preserve">     </w:t>
      </w:r>
      <w:r>
        <w:rPr>
          <w:rFonts w:ascii="Times New Roman" w:hAnsi="Times New Roman"/>
        </w:rPr>
        <w:tab/>
      </w:r>
      <w:r>
        <w:rPr>
          <w:rFonts w:ascii="Times New Roman" w:hAnsi="Times New Roman"/>
          <w:b/>
        </w:rPr>
        <w:t>All concert reports due</w:t>
      </w:r>
    </w:p>
    <w:p w14:paraId="166863C8" w14:textId="77777777" w:rsidR="000532B6" w:rsidRPr="009B42B5" w:rsidRDefault="000532B6" w:rsidP="000532B6">
      <w:pPr>
        <w:spacing w:after="0"/>
        <w:rPr>
          <w:rFonts w:ascii="Times New Roman" w:hAnsi="Times New Roman"/>
        </w:rPr>
      </w:pPr>
      <w:r>
        <w:rPr>
          <w:rFonts w:ascii="Times New Roman" w:hAnsi="Times New Roman"/>
          <w:b/>
        </w:rPr>
        <w:tab/>
      </w:r>
      <w:r>
        <w:rPr>
          <w:rFonts w:ascii="Times New Roman" w:hAnsi="Times New Roman"/>
          <w:b/>
        </w:rPr>
        <w:tab/>
      </w:r>
      <w:r w:rsidRPr="009B42B5">
        <w:rPr>
          <w:rFonts w:ascii="Times New Roman" w:hAnsi="Times New Roman"/>
        </w:rPr>
        <w:t>Graduate Presentations</w:t>
      </w:r>
    </w:p>
    <w:p w14:paraId="3DC8B7E3" w14:textId="77777777" w:rsidR="000532B6" w:rsidRPr="009B42B5" w:rsidRDefault="000532B6" w:rsidP="000532B6">
      <w:pPr>
        <w:spacing w:after="0"/>
        <w:rPr>
          <w:rFonts w:ascii="Times New Roman" w:hAnsi="Times New Roman"/>
        </w:rPr>
      </w:pPr>
      <w:r w:rsidRPr="009B42B5">
        <w:rPr>
          <w:rFonts w:ascii="Times New Roman" w:hAnsi="Times New Roman"/>
        </w:rPr>
        <w:tab/>
      </w:r>
      <w:r w:rsidRPr="009B42B5">
        <w:rPr>
          <w:rFonts w:ascii="Times New Roman" w:hAnsi="Times New Roman"/>
        </w:rPr>
        <w:tab/>
        <w:t xml:space="preserve">Review for Final Exam </w:t>
      </w:r>
    </w:p>
    <w:p w14:paraId="58435D33" w14:textId="77777777" w:rsidR="000532B6" w:rsidRDefault="000532B6" w:rsidP="000532B6">
      <w:pPr>
        <w:spacing w:after="0"/>
        <w:rPr>
          <w:rFonts w:ascii="Times New Roman" w:hAnsi="Times New Roman"/>
          <w:b/>
        </w:rPr>
      </w:pPr>
    </w:p>
    <w:p w14:paraId="2B5B5049" w14:textId="77777777" w:rsidR="000532B6" w:rsidRPr="009B42B5" w:rsidRDefault="000532B6" w:rsidP="000532B6">
      <w:pPr>
        <w:spacing w:after="0"/>
        <w:rPr>
          <w:rFonts w:ascii="Times New Roman" w:hAnsi="Times New Roman"/>
          <w:u w:val="single"/>
        </w:rPr>
      </w:pPr>
      <w:r w:rsidRPr="009B42B5">
        <w:rPr>
          <w:rFonts w:ascii="Times New Roman" w:hAnsi="Times New Roman"/>
          <w:u w:val="single"/>
        </w:rPr>
        <w:t>Final Exam</w:t>
      </w:r>
    </w:p>
    <w:p w14:paraId="6923C36E" w14:textId="77777777" w:rsidR="000532B6" w:rsidRPr="00082F1C" w:rsidRDefault="000532B6" w:rsidP="000532B6">
      <w:pPr>
        <w:spacing w:after="0"/>
        <w:rPr>
          <w:rFonts w:ascii="Times New Roman" w:hAnsi="Times New Roman"/>
          <w:b/>
        </w:rPr>
      </w:pPr>
      <w:r>
        <w:rPr>
          <w:rFonts w:ascii="Times New Roman" w:hAnsi="Times New Roman"/>
          <w:b/>
        </w:rPr>
        <w:t>12</w:t>
      </w:r>
      <w:r w:rsidRPr="009B42B5">
        <w:rPr>
          <w:rFonts w:ascii="Times New Roman" w:hAnsi="Times New Roman"/>
          <w:b/>
        </w:rPr>
        <w:t xml:space="preserve">/11: </w:t>
      </w:r>
      <w:r w:rsidRPr="009B42B5">
        <w:rPr>
          <w:rFonts w:ascii="Times New Roman" w:hAnsi="Times New Roman"/>
          <w:b/>
        </w:rPr>
        <w:tab/>
      </w:r>
      <w:r w:rsidRPr="009B42B5">
        <w:rPr>
          <w:rFonts w:ascii="Times New Roman" w:hAnsi="Times New Roman"/>
          <w:b/>
        </w:rPr>
        <w:tab/>
        <w:t>Final Exam Monday, December 11 (11:00am-1:00pm)</w:t>
      </w:r>
    </w:p>
    <w:p w14:paraId="1C0D34AC" w14:textId="77777777" w:rsidR="000532B6" w:rsidRPr="00F36059" w:rsidRDefault="000532B6" w:rsidP="000532B6">
      <w:pPr>
        <w:spacing w:after="0"/>
        <w:rPr>
          <w:rFonts w:ascii="Times New Roman" w:hAnsi="Times New Roman"/>
          <w:b/>
        </w:rPr>
      </w:pPr>
    </w:p>
    <w:p w14:paraId="41AA5891" w14:textId="77777777" w:rsidR="000532B6" w:rsidRDefault="000532B6" w:rsidP="000532B6">
      <w:pPr>
        <w:spacing w:after="0"/>
        <w:rPr>
          <w:rFonts w:ascii="Times New Roman" w:hAnsi="Times New Roman"/>
        </w:rPr>
      </w:pPr>
    </w:p>
    <w:p w14:paraId="3F14815A" w14:textId="77777777" w:rsidR="000532B6" w:rsidRPr="00082F1C" w:rsidRDefault="000532B6" w:rsidP="000532B6">
      <w:pPr>
        <w:spacing w:after="0"/>
        <w:rPr>
          <w:rFonts w:ascii="Times New Roman" w:hAnsi="Times New Roman"/>
          <w:b/>
        </w:rPr>
      </w:pPr>
    </w:p>
    <w:p w14:paraId="10B328E6" w14:textId="77777777" w:rsidR="000532B6" w:rsidRDefault="000532B6" w:rsidP="000532B6">
      <w:pPr>
        <w:spacing w:after="0"/>
        <w:rPr>
          <w:rFonts w:ascii="Times New Roman" w:hAnsi="Times New Roman"/>
        </w:rPr>
      </w:pPr>
    </w:p>
    <w:p w14:paraId="4434B2CE" w14:textId="77777777" w:rsidR="000532B6" w:rsidRPr="00022D75" w:rsidRDefault="000532B6" w:rsidP="000532B6">
      <w:pPr>
        <w:spacing w:after="0"/>
        <w:rPr>
          <w:rFonts w:ascii="Times New Roman" w:hAnsi="Times New Roman"/>
        </w:rPr>
      </w:pPr>
    </w:p>
    <w:p w14:paraId="34BC6BF8" w14:textId="77777777" w:rsidR="000532B6" w:rsidRDefault="000532B6" w:rsidP="000532B6">
      <w:pPr>
        <w:spacing w:after="0"/>
        <w:rPr>
          <w:rFonts w:ascii="Times New Roman" w:hAnsi="Times New Roman"/>
          <w:b/>
        </w:rPr>
      </w:pPr>
    </w:p>
    <w:p w14:paraId="3B86C87C" w14:textId="77777777" w:rsidR="000532B6" w:rsidRDefault="000532B6" w:rsidP="000532B6">
      <w:pPr>
        <w:spacing w:after="0"/>
        <w:rPr>
          <w:rFonts w:ascii="Times New Roman" w:hAnsi="Times New Roman"/>
          <w:b/>
        </w:rPr>
      </w:pPr>
    </w:p>
    <w:p w14:paraId="3CC60A26" w14:textId="77777777" w:rsidR="000532B6" w:rsidRDefault="000532B6" w:rsidP="000532B6">
      <w:pPr>
        <w:spacing w:after="0"/>
        <w:rPr>
          <w:rFonts w:ascii="Times New Roman" w:hAnsi="Times New Roman"/>
          <w:u w:val="single"/>
        </w:rPr>
      </w:pPr>
    </w:p>
    <w:p w14:paraId="14802A20" w14:textId="77777777" w:rsidR="00AE1B3D" w:rsidRDefault="00AE1B3D" w:rsidP="00AE1B3D">
      <w:pPr>
        <w:spacing w:after="0"/>
        <w:rPr>
          <w:rFonts w:ascii="Times New Roman" w:hAnsi="Times New Roman"/>
          <w:u w:val="single"/>
        </w:rPr>
      </w:pPr>
    </w:p>
    <w:sectPr w:rsidR="00AE1B3D" w:rsidSect="008333BD">
      <w:footerReference w:type="even" r:id="rId8"/>
      <w:footerReference w:type="default" r:id="rId9"/>
      <w:pgSz w:w="12240" w:h="15840"/>
      <w:pgMar w:top="900" w:right="1440" w:bottom="12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1A29" w14:textId="77777777" w:rsidR="002F0829" w:rsidRDefault="002F0829">
      <w:pPr>
        <w:spacing w:after="0"/>
      </w:pPr>
      <w:r>
        <w:separator/>
      </w:r>
    </w:p>
  </w:endnote>
  <w:endnote w:type="continuationSeparator" w:id="0">
    <w:p w14:paraId="0E29178F" w14:textId="77777777" w:rsidR="002F0829" w:rsidRDefault="002F0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EBC5" w14:textId="77777777" w:rsidR="001764C7" w:rsidRDefault="001764C7" w:rsidP="00833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AB51D" w14:textId="77777777" w:rsidR="001764C7" w:rsidRDefault="001764C7" w:rsidP="00833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8A17" w14:textId="77777777" w:rsidR="001764C7" w:rsidRDefault="001764C7" w:rsidP="00833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C64">
      <w:rPr>
        <w:rStyle w:val="PageNumber"/>
        <w:noProof/>
      </w:rPr>
      <w:t>12</w:t>
    </w:r>
    <w:r>
      <w:rPr>
        <w:rStyle w:val="PageNumber"/>
      </w:rPr>
      <w:fldChar w:fldCharType="end"/>
    </w:r>
  </w:p>
  <w:p w14:paraId="10755A7E" w14:textId="77777777" w:rsidR="001764C7" w:rsidRDefault="001764C7" w:rsidP="00833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CCAB2" w14:textId="77777777" w:rsidR="002F0829" w:rsidRDefault="002F0829">
      <w:pPr>
        <w:spacing w:after="0"/>
      </w:pPr>
      <w:r>
        <w:separator/>
      </w:r>
    </w:p>
  </w:footnote>
  <w:footnote w:type="continuationSeparator" w:id="0">
    <w:p w14:paraId="20534E4C" w14:textId="77777777" w:rsidR="002F0829" w:rsidRDefault="002F082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253"/>
    <w:multiLevelType w:val="hybridMultilevel"/>
    <w:tmpl w:val="2D8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474FD"/>
    <w:multiLevelType w:val="hybridMultilevel"/>
    <w:tmpl w:val="9CC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145C6"/>
    <w:multiLevelType w:val="hybridMultilevel"/>
    <w:tmpl w:val="56A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E2EA8"/>
    <w:multiLevelType w:val="hybridMultilevel"/>
    <w:tmpl w:val="2BDA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67D6A"/>
    <w:multiLevelType w:val="hybridMultilevel"/>
    <w:tmpl w:val="BCD4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40722"/>
    <w:multiLevelType w:val="hybridMultilevel"/>
    <w:tmpl w:val="8C9E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4DB1"/>
    <w:multiLevelType w:val="hybridMultilevel"/>
    <w:tmpl w:val="639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6050"/>
    <w:multiLevelType w:val="hybridMultilevel"/>
    <w:tmpl w:val="5E6E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97920"/>
    <w:multiLevelType w:val="hybridMultilevel"/>
    <w:tmpl w:val="390C04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15D53840"/>
    <w:multiLevelType w:val="hybridMultilevel"/>
    <w:tmpl w:val="792CF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112C60"/>
    <w:multiLevelType w:val="hybridMultilevel"/>
    <w:tmpl w:val="462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03A60"/>
    <w:multiLevelType w:val="hybridMultilevel"/>
    <w:tmpl w:val="6414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52633"/>
    <w:multiLevelType w:val="hybridMultilevel"/>
    <w:tmpl w:val="AE50CCE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28516F4E"/>
    <w:multiLevelType w:val="hybridMultilevel"/>
    <w:tmpl w:val="260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5689C"/>
    <w:multiLevelType w:val="hybridMultilevel"/>
    <w:tmpl w:val="D5B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908C5"/>
    <w:multiLevelType w:val="hybridMultilevel"/>
    <w:tmpl w:val="2FD4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333AF"/>
    <w:multiLevelType w:val="hybridMultilevel"/>
    <w:tmpl w:val="1EF4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A4396"/>
    <w:multiLevelType w:val="hybridMultilevel"/>
    <w:tmpl w:val="205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B5173"/>
    <w:multiLevelType w:val="hybridMultilevel"/>
    <w:tmpl w:val="188C1B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94FF4"/>
    <w:multiLevelType w:val="hybridMultilevel"/>
    <w:tmpl w:val="DDC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10C0A"/>
    <w:multiLevelType w:val="hybridMultilevel"/>
    <w:tmpl w:val="274AA3FA"/>
    <w:lvl w:ilvl="0" w:tplc="0B9C9A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755F7"/>
    <w:multiLevelType w:val="hybridMultilevel"/>
    <w:tmpl w:val="6F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16AA9"/>
    <w:multiLevelType w:val="hybridMultilevel"/>
    <w:tmpl w:val="AE2C4F22"/>
    <w:lvl w:ilvl="0" w:tplc="6080A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A927B2"/>
    <w:multiLevelType w:val="hybridMultilevel"/>
    <w:tmpl w:val="453C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2759C"/>
    <w:multiLevelType w:val="hybridMultilevel"/>
    <w:tmpl w:val="726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92378"/>
    <w:multiLevelType w:val="hybridMultilevel"/>
    <w:tmpl w:val="E1BA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26B6D"/>
    <w:multiLevelType w:val="hybridMultilevel"/>
    <w:tmpl w:val="2BE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501DDC"/>
    <w:multiLevelType w:val="hybridMultilevel"/>
    <w:tmpl w:val="B35C3F06"/>
    <w:lvl w:ilvl="0" w:tplc="4DB207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14AE8"/>
    <w:multiLevelType w:val="hybridMultilevel"/>
    <w:tmpl w:val="D598E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020E49"/>
    <w:multiLevelType w:val="hybridMultilevel"/>
    <w:tmpl w:val="6210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D759A5"/>
    <w:multiLevelType w:val="hybridMultilevel"/>
    <w:tmpl w:val="B78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296DDA"/>
    <w:multiLevelType w:val="multilevel"/>
    <w:tmpl w:val="14F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92352A"/>
    <w:multiLevelType w:val="hybridMultilevel"/>
    <w:tmpl w:val="705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F053D"/>
    <w:multiLevelType w:val="hybridMultilevel"/>
    <w:tmpl w:val="750A8D6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5C625A84"/>
    <w:multiLevelType w:val="hybridMultilevel"/>
    <w:tmpl w:val="306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A1171"/>
    <w:multiLevelType w:val="hybridMultilevel"/>
    <w:tmpl w:val="A6AC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E1C0B"/>
    <w:multiLevelType w:val="hybridMultilevel"/>
    <w:tmpl w:val="A90C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A362A"/>
    <w:multiLevelType w:val="hybridMultilevel"/>
    <w:tmpl w:val="AD1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836C3"/>
    <w:multiLevelType w:val="hybridMultilevel"/>
    <w:tmpl w:val="249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C43A9"/>
    <w:multiLevelType w:val="hybridMultilevel"/>
    <w:tmpl w:val="E53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13D60"/>
    <w:multiLevelType w:val="hybridMultilevel"/>
    <w:tmpl w:val="2E3AABDE"/>
    <w:lvl w:ilvl="0" w:tplc="25D2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FA37F0"/>
    <w:multiLevelType w:val="hybridMultilevel"/>
    <w:tmpl w:val="A53E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AD6F97"/>
    <w:multiLevelType w:val="hybridMultilevel"/>
    <w:tmpl w:val="381E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E1BB7"/>
    <w:multiLevelType w:val="hybridMultilevel"/>
    <w:tmpl w:val="49AA4E70"/>
    <w:lvl w:ilvl="0" w:tplc="F1920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034338"/>
    <w:multiLevelType w:val="hybridMultilevel"/>
    <w:tmpl w:val="04848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D3DCA"/>
    <w:multiLevelType w:val="multilevel"/>
    <w:tmpl w:val="827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0816B1"/>
    <w:multiLevelType w:val="hybridMultilevel"/>
    <w:tmpl w:val="557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6F73D2"/>
    <w:multiLevelType w:val="hybridMultilevel"/>
    <w:tmpl w:val="902C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5A4DDD"/>
    <w:multiLevelType w:val="hybridMultilevel"/>
    <w:tmpl w:val="9D6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9A6210"/>
    <w:multiLevelType w:val="hybridMultilevel"/>
    <w:tmpl w:val="B8CAD5E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2"/>
  </w:num>
  <w:num w:numId="2">
    <w:abstractNumId w:val="43"/>
  </w:num>
  <w:num w:numId="3">
    <w:abstractNumId w:val="47"/>
  </w:num>
  <w:num w:numId="4">
    <w:abstractNumId w:val="36"/>
  </w:num>
  <w:num w:numId="5">
    <w:abstractNumId w:val="40"/>
  </w:num>
  <w:num w:numId="6">
    <w:abstractNumId w:val="21"/>
  </w:num>
  <w:num w:numId="7">
    <w:abstractNumId w:val="32"/>
  </w:num>
  <w:num w:numId="8">
    <w:abstractNumId w:val="9"/>
  </w:num>
  <w:num w:numId="9">
    <w:abstractNumId w:val="38"/>
  </w:num>
  <w:num w:numId="10">
    <w:abstractNumId w:val="39"/>
  </w:num>
  <w:num w:numId="11">
    <w:abstractNumId w:val="16"/>
  </w:num>
  <w:num w:numId="12">
    <w:abstractNumId w:val="49"/>
  </w:num>
  <w:num w:numId="13">
    <w:abstractNumId w:val="17"/>
  </w:num>
  <w:num w:numId="14">
    <w:abstractNumId w:val="42"/>
  </w:num>
  <w:num w:numId="15">
    <w:abstractNumId w:val="11"/>
  </w:num>
  <w:num w:numId="16">
    <w:abstractNumId w:val="10"/>
  </w:num>
  <w:num w:numId="17">
    <w:abstractNumId w:val="12"/>
  </w:num>
  <w:num w:numId="18">
    <w:abstractNumId w:val="26"/>
  </w:num>
  <w:num w:numId="19">
    <w:abstractNumId w:val="33"/>
  </w:num>
  <w:num w:numId="20">
    <w:abstractNumId w:val="0"/>
  </w:num>
  <w:num w:numId="21">
    <w:abstractNumId w:val="15"/>
  </w:num>
  <w:num w:numId="22">
    <w:abstractNumId w:val="37"/>
  </w:num>
  <w:num w:numId="23">
    <w:abstractNumId w:val="3"/>
  </w:num>
  <w:num w:numId="24">
    <w:abstractNumId w:val="13"/>
  </w:num>
  <w:num w:numId="25">
    <w:abstractNumId w:val="41"/>
  </w:num>
  <w:num w:numId="26">
    <w:abstractNumId w:val="23"/>
  </w:num>
  <w:num w:numId="27">
    <w:abstractNumId w:val="2"/>
  </w:num>
  <w:num w:numId="28">
    <w:abstractNumId w:val="48"/>
  </w:num>
  <w:num w:numId="29">
    <w:abstractNumId w:val="4"/>
  </w:num>
  <w:num w:numId="30">
    <w:abstractNumId w:val="8"/>
  </w:num>
  <w:num w:numId="31">
    <w:abstractNumId w:val="34"/>
  </w:num>
  <w:num w:numId="32">
    <w:abstractNumId w:val="25"/>
  </w:num>
  <w:num w:numId="33">
    <w:abstractNumId w:val="29"/>
  </w:num>
  <w:num w:numId="34">
    <w:abstractNumId w:val="1"/>
  </w:num>
  <w:num w:numId="35">
    <w:abstractNumId w:val="19"/>
  </w:num>
  <w:num w:numId="36">
    <w:abstractNumId w:val="6"/>
  </w:num>
  <w:num w:numId="37">
    <w:abstractNumId w:val="46"/>
  </w:num>
  <w:num w:numId="38">
    <w:abstractNumId w:val="24"/>
  </w:num>
  <w:num w:numId="39">
    <w:abstractNumId w:val="27"/>
  </w:num>
  <w:num w:numId="40">
    <w:abstractNumId w:val="45"/>
  </w:num>
  <w:num w:numId="41">
    <w:abstractNumId w:val="5"/>
  </w:num>
  <w:num w:numId="42">
    <w:abstractNumId w:val="7"/>
  </w:num>
  <w:num w:numId="43">
    <w:abstractNumId w:val="35"/>
  </w:num>
  <w:num w:numId="44">
    <w:abstractNumId w:val="14"/>
  </w:num>
  <w:num w:numId="45">
    <w:abstractNumId w:val="31"/>
  </w:num>
  <w:num w:numId="46">
    <w:abstractNumId w:val="44"/>
  </w:num>
  <w:num w:numId="47">
    <w:abstractNumId w:val="28"/>
  </w:num>
  <w:num w:numId="48">
    <w:abstractNumId w:val="30"/>
  </w:num>
  <w:num w:numId="49">
    <w:abstractNumId w:val="1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7F0"/>
    <w:rsid w:val="00000751"/>
    <w:rsid w:val="000015B9"/>
    <w:rsid w:val="00005BBB"/>
    <w:rsid w:val="00012C22"/>
    <w:rsid w:val="00013B1F"/>
    <w:rsid w:val="00022D75"/>
    <w:rsid w:val="0002699D"/>
    <w:rsid w:val="00027A9F"/>
    <w:rsid w:val="000358BD"/>
    <w:rsid w:val="000532B6"/>
    <w:rsid w:val="00053388"/>
    <w:rsid w:val="00073177"/>
    <w:rsid w:val="000763A1"/>
    <w:rsid w:val="0007695D"/>
    <w:rsid w:val="00082174"/>
    <w:rsid w:val="00082F1C"/>
    <w:rsid w:val="00085119"/>
    <w:rsid w:val="000B14B9"/>
    <w:rsid w:val="000B5166"/>
    <w:rsid w:val="000C0137"/>
    <w:rsid w:val="000C55F3"/>
    <w:rsid w:val="000D1C0A"/>
    <w:rsid w:val="000D7C75"/>
    <w:rsid w:val="000E0A74"/>
    <w:rsid w:val="000E560A"/>
    <w:rsid w:val="000E71FC"/>
    <w:rsid w:val="000F4BC1"/>
    <w:rsid w:val="001440E1"/>
    <w:rsid w:val="00150341"/>
    <w:rsid w:val="00157214"/>
    <w:rsid w:val="001675CA"/>
    <w:rsid w:val="001764C7"/>
    <w:rsid w:val="00184DC7"/>
    <w:rsid w:val="00187612"/>
    <w:rsid w:val="00197FBA"/>
    <w:rsid w:val="001B1B7E"/>
    <w:rsid w:val="001E4905"/>
    <w:rsid w:val="001E6AC0"/>
    <w:rsid w:val="001F3CC9"/>
    <w:rsid w:val="001F5745"/>
    <w:rsid w:val="002140E1"/>
    <w:rsid w:val="002165F3"/>
    <w:rsid w:val="00240087"/>
    <w:rsid w:val="002419EB"/>
    <w:rsid w:val="00244FD0"/>
    <w:rsid w:val="00250C96"/>
    <w:rsid w:val="00253D84"/>
    <w:rsid w:val="00256BAA"/>
    <w:rsid w:val="002637BB"/>
    <w:rsid w:val="002659D4"/>
    <w:rsid w:val="00272B07"/>
    <w:rsid w:val="002775D1"/>
    <w:rsid w:val="002817A0"/>
    <w:rsid w:val="00282191"/>
    <w:rsid w:val="0028771F"/>
    <w:rsid w:val="002963BD"/>
    <w:rsid w:val="002B2914"/>
    <w:rsid w:val="002B5AEA"/>
    <w:rsid w:val="002D0F52"/>
    <w:rsid w:val="002D3DF8"/>
    <w:rsid w:val="002F0829"/>
    <w:rsid w:val="003044BB"/>
    <w:rsid w:val="00305DF0"/>
    <w:rsid w:val="003518BD"/>
    <w:rsid w:val="00360BC6"/>
    <w:rsid w:val="00362484"/>
    <w:rsid w:val="0038131A"/>
    <w:rsid w:val="003A76C2"/>
    <w:rsid w:val="003C099F"/>
    <w:rsid w:val="003D1DD0"/>
    <w:rsid w:val="003D29EC"/>
    <w:rsid w:val="003D59E3"/>
    <w:rsid w:val="003E48B4"/>
    <w:rsid w:val="003E4DF2"/>
    <w:rsid w:val="003F1C6C"/>
    <w:rsid w:val="003F587D"/>
    <w:rsid w:val="003F62C6"/>
    <w:rsid w:val="00402614"/>
    <w:rsid w:val="0040672B"/>
    <w:rsid w:val="00414457"/>
    <w:rsid w:val="00416E41"/>
    <w:rsid w:val="00431265"/>
    <w:rsid w:val="0044493F"/>
    <w:rsid w:val="00446D07"/>
    <w:rsid w:val="0045163B"/>
    <w:rsid w:val="00460AA6"/>
    <w:rsid w:val="00460B6B"/>
    <w:rsid w:val="00471A89"/>
    <w:rsid w:val="00477D6B"/>
    <w:rsid w:val="00477ED5"/>
    <w:rsid w:val="004E6B5C"/>
    <w:rsid w:val="004F41DA"/>
    <w:rsid w:val="00501DBD"/>
    <w:rsid w:val="00503C6F"/>
    <w:rsid w:val="00503F2E"/>
    <w:rsid w:val="00514BEB"/>
    <w:rsid w:val="0051683C"/>
    <w:rsid w:val="00522A80"/>
    <w:rsid w:val="005244DC"/>
    <w:rsid w:val="00531B67"/>
    <w:rsid w:val="005603FA"/>
    <w:rsid w:val="00567B37"/>
    <w:rsid w:val="00572E7B"/>
    <w:rsid w:val="00573A88"/>
    <w:rsid w:val="005977C2"/>
    <w:rsid w:val="005A4333"/>
    <w:rsid w:val="005A57F0"/>
    <w:rsid w:val="005B2A9B"/>
    <w:rsid w:val="005B311C"/>
    <w:rsid w:val="005D694B"/>
    <w:rsid w:val="005D7AAF"/>
    <w:rsid w:val="005F377A"/>
    <w:rsid w:val="00600533"/>
    <w:rsid w:val="00601820"/>
    <w:rsid w:val="00607DA7"/>
    <w:rsid w:val="006117A4"/>
    <w:rsid w:val="0061184A"/>
    <w:rsid w:val="00620A14"/>
    <w:rsid w:val="00633FC2"/>
    <w:rsid w:val="006433BA"/>
    <w:rsid w:val="00650A2F"/>
    <w:rsid w:val="006576FB"/>
    <w:rsid w:val="006620B3"/>
    <w:rsid w:val="006A0B3B"/>
    <w:rsid w:val="006A4DD1"/>
    <w:rsid w:val="006B1BC0"/>
    <w:rsid w:val="006B3FF2"/>
    <w:rsid w:val="006B4318"/>
    <w:rsid w:val="006D4D43"/>
    <w:rsid w:val="006D6C3D"/>
    <w:rsid w:val="00710E3B"/>
    <w:rsid w:val="007308DD"/>
    <w:rsid w:val="007370E8"/>
    <w:rsid w:val="00740D18"/>
    <w:rsid w:val="00746DAD"/>
    <w:rsid w:val="007479EC"/>
    <w:rsid w:val="0075177D"/>
    <w:rsid w:val="007575EC"/>
    <w:rsid w:val="00766BFF"/>
    <w:rsid w:val="007727ED"/>
    <w:rsid w:val="007A08E0"/>
    <w:rsid w:val="007C7F54"/>
    <w:rsid w:val="007E15E1"/>
    <w:rsid w:val="007F7955"/>
    <w:rsid w:val="00807E93"/>
    <w:rsid w:val="008117D6"/>
    <w:rsid w:val="00825F70"/>
    <w:rsid w:val="00832BA3"/>
    <w:rsid w:val="008333BD"/>
    <w:rsid w:val="00843AF1"/>
    <w:rsid w:val="008625C2"/>
    <w:rsid w:val="008A19DA"/>
    <w:rsid w:val="008B76D2"/>
    <w:rsid w:val="008C1478"/>
    <w:rsid w:val="008D0F5C"/>
    <w:rsid w:val="008D39C2"/>
    <w:rsid w:val="008E5C0B"/>
    <w:rsid w:val="008F0791"/>
    <w:rsid w:val="00902E3D"/>
    <w:rsid w:val="00910EF1"/>
    <w:rsid w:val="0092110A"/>
    <w:rsid w:val="00926703"/>
    <w:rsid w:val="00933D23"/>
    <w:rsid w:val="0098341F"/>
    <w:rsid w:val="00992842"/>
    <w:rsid w:val="00994F02"/>
    <w:rsid w:val="009A1D28"/>
    <w:rsid w:val="009A500B"/>
    <w:rsid w:val="009B42B5"/>
    <w:rsid w:val="009C1BDE"/>
    <w:rsid w:val="009E0F2F"/>
    <w:rsid w:val="009F5372"/>
    <w:rsid w:val="00A11808"/>
    <w:rsid w:val="00A33583"/>
    <w:rsid w:val="00A44585"/>
    <w:rsid w:val="00A452DE"/>
    <w:rsid w:val="00A45D6A"/>
    <w:rsid w:val="00A500B6"/>
    <w:rsid w:val="00A552E9"/>
    <w:rsid w:val="00A57F30"/>
    <w:rsid w:val="00A601C6"/>
    <w:rsid w:val="00A6764F"/>
    <w:rsid w:val="00A833FA"/>
    <w:rsid w:val="00AD16A5"/>
    <w:rsid w:val="00AD2895"/>
    <w:rsid w:val="00AD30C8"/>
    <w:rsid w:val="00AE1B3D"/>
    <w:rsid w:val="00B06AC0"/>
    <w:rsid w:val="00B24CF3"/>
    <w:rsid w:val="00B25095"/>
    <w:rsid w:val="00B253A1"/>
    <w:rsid w:val="00B339D2"/>
    <w:rsid w:val="00B37080"/>
    <w:rsid w:val="00B43D60"/>
    <w:rsid w:val="00B52A4D"/>
    <w:rsid w:val="00B5370C"/>
    <w:rsid w:val="00B551FB"/>
    <w:rsid w:val="00B64ED9"/>
    <w:rsid w:val="00B7697C"/>
    <w:rsid w:val="00B92371"/>
    <w:rsid w:val="00B962CD"/>
    <w:rsid w:val="00BA4995"/>
    <w:rsid w:val="00BB3DF1"/>
    <w:rsid w:val="00BC3543"/>
    <w:rsid w:val="00BD41AB"/>
    <w:rsid w:val="00BD6595"/>
    <w:rsid w:val="00C0542C"/>
    <w:rsid w:val="00C136EB"/>
    <w:rsid w:val="00C1529F"/>
    <w:rsid w:val="00C3381F"/>
    <w:rsid w:val="00C43521"/>
    <w:rsid w:val="00C448CC"/>
    <w:rsid w:val="00C61644"/>
    <w:rsid w:val="00C67CFF"/>
    <w:rsid w:val="00CA1CA3"/>
    <w:rsid w:val="00CA5304"/>
    <w:rsid w:val="00CB040E"/>
    <w:rsid w:val="00CE4415"/>
    <w:rsid w:val="00CE7ADA"/>
    <w:rsid w:val="00CF6013"/>
    <w:rsid w:val="00D02CCC"/>
    <w:rsid w:val="00D07301"/>
    <w:rsid w:val="00D2095E"/>
    <w:rsid w:val="00D42ADD"/>
    <w:rsid w:val="00D454AA"/>
    <w:rsid w:val="00D51244"/>
    <w:rsid w:val="00D75234"/>
    <w:rsid w:val="00D7587D"/>
    <w:rsid w:val="00D80C20"/>
    <w:rsid w:val="00DB29E7"/>
    <w:rsid w:val="00DC0ECA"/>
    <w:rsid w:val="00DE2617"/>
    <w:rsid w:val="00DE3604"/>
    <w:rsid w:val="00DF51EC"/>
    <w:rsid w:val="00E136DA"/>
    <w:rsid w:val="00E17FDD"/>
    <w:rsid w:val="00E2278D"/>
    <w:rsid w:val="00E320AA"/>
    <w:rsid w:val="00E42EC4"/>
    <w:rsid w:val="00E440F2"/>
    <w:rsid w:val="00E6191F"/>
    <w:rsid w:val="00E90F31"/>
    <w:rsid w:val="00E91021"/>
    <w:rsid w:val="00EA0572"/>
    <w:rsid w:val="00EA3233"/>
    <w:rsid w:val="00EA7285"/>
    <w:rsid w:val="00EB188F"/>
    <w:rsid w:val="00ED12E8"/>
    <w:rsid w:val="00EE1A4A"/>
    <w:rsid w:val="00F03B60"/>
    <w:rsid w:val="00F05DB3"/>
    <w:rsid w:val="00F07E23"/>
    <w:rsid w:val="00F1582C"/>
    <w:rsid w:val="00F32C64"/>
    <w:rsid w:val="00F36059"/>
    <w:rsid w:val="00F4080C"/>
    <w:rsid w:val="00F4343D"/>
    <w:rsid w:val="00F438D1"/>
    <w:rsid w:val="00F54B02"/>
    <w:rsid w:val="00F56E7D"/>
    <w:rsid w:val="00F65FC6"/>
    <w:rsid w:val="00F83966"/>
    <w:rsid w:val="00F87BCA"/>
    <w:rsid w:val="00FA34BE"/>
    <w:rsid w:val="00FF19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8C2C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1"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57F0"/>
    <w:pPr>
      <w:spacing w:after="200"/>
    </w:pPr>
    <w:rPr>
      <w:sz w:val="24"/>
      <w:szCs w:val="24"/>
    </w:rPr>
  </w:style>
  <w:style w:type="paragraph" w:styleId="Heading1">
    <w:name w:val="heading 1"/>
    <w:basedOn w:val="Normal"/>
    <w:link w:val="Heading1Char"/>
    <w:uiPriority w:val="9"/>
    <w:rsid w:val="00D527E5"/>
    <w:pPr>
      <w:spacing w:beforeLines="1" w:afterLines="1"/>
      <w:outlineLvl w:val="0"/>
    </w:pPr>
    <w:rPr>
      <w:rFonts w:ascii="Times" w:hAnsi="Times"/>
      <w:b/>
      <w:kern w:val="36"/>
      <w:sz w:val="4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F0"/>
    <w:pPr>
      <w:ind w:left="720"/>
      <w:contextualSpacing/>
    </w:pPr>
  </w:style>
  <w:style w:type="character" w:styleId="Hyperlink">
    <w:name w:val="Hyperlink"/>
    <w:rsid w:val="008C371E"/>
    <w:rPr>
      <w:color w:val="0000FF"/>
      <w:u w:val="single"/>
    </w:rPr>
  </w:style>
  <w:style w:type="character" w:customStyle="1" w:styleId="watch-titlelong-titleyt-uix-expander-head">
    <w:name w:val="watch-title long-title yt-uix-expander-head"/>
    <w:basedOn w:val="DefaultParagraphFont"/>
    <w:rsid w:val="00097CC1"/>
  </w:style>
  <w:style w:type="character" w:customStyle="1" w:styleId="HeaderChar">
    <w:name w:val="Header Char"/>
    <w:link w:val="Header"/>
    <w:uiPriority w:val="99"/>
    <w:rsid w:val="00884A6E"/>
    <w:rPr>
      <w:rFonts w:ascii="Cambria" w:eastAsia="Cambria" w:hAnsi="Cambria" w:cs="Times New Roman"/>
      <w:sz w:val="24"/>
      <w:szCs w:val="24"/>
    </w:rPr>
  </w:style>
  <w:style w:type="paragraph" w:styleId="Header">
    <w:name w:val="header"/>
    <w:basedOn w:val="Normal"/>
    <w:link w:val="HeaderChar"/>
    <w:uiPriority w:val="99"/>
    <w:unhideWhenUsed/>
    <w:rsid w:val="00884A6E"/>
    <w:pPr>
      <w:tabs>
        <w:tab w:val="center" w:pos="4320"/>
        <w:tab w:val="right" w:pos="8640"/>
      </w:tabs>
      <w:spacing w:after="0"/>
    </w:pPr>
    <w:rPr>
      <w:lang w:val="x-none" w:eastAsia="x-none"/>
    </w:rPr>
  </w:style>
  <w:style w:type="character" w:customStyle="1" w:styleId="HeaderChar1">
    <w:name w:val="Header Char1"/>
    <w:rsid w:val="00884A6E"/>
    <w:rPr>
      <w:sz w:val="24"/>
      <w:szCs w:val="24"/>
    </w:rPr>
  </w:style>
  <w:style w:type="character" w:customStyle="1" w:styleId="Heading1Char">
    <w:name w:val="Heading 1 Char"/>
    <w:link w:val="Heading1"/>
    <w:uiPriority w:val="9"/>
    <w:rsid w:val="00D527E5"/>
    <w:rPr>
      <w:rFonts w:ascii="Times" w:eastAsia="Cambria" w:hAnsi="Times" w:cs="Times New Roman"/>
      <w:b/>
      <w:kern w:val="36"/>
      <w:sz w:val="48"/>
    </w:rPr>
  </w:style>
  <w:style w:type="character" w:customStyle="1" w:styleId="watch-titleyt-uix-expander-head">
    <w:name w:val="watch-title  yt-uix-expander-head"/>
    <w:basedOn w:val="DefaultParagraphFont"/>
    <w:rsid w:val="00D527E5"/>
  </w:style>
  <w:style w:type="paragraph" w:styleId="Footer">
    <w:name w:val="footer"/>
    <w:basedOn w:val="Normal"/>
    <w:link w:val="FooterChar"/>
    <w:rsid w:val="006755B8"/>
    <w:pPr>
      <w:tabs>
        <w:tab w:val="center" w:pos="4320"/>
        <w:tab w:val="right" w:pos="8640"/>
      </w:tabs>
    </w:pPr>
    <w:rPr>
      <w:lang w:val="x-none" w:eastAsia="x-none"/>
    </w:rPr>
  </w:style>
  <w:style w:type="character" w:customStyle="1" w:styleId="FooterChar">
    <w:name w:val="Footer Char"/>
    <w:link w:val="Footer"/>
    <w:rsid w:val="006755B8"/>
    <w:rPr>
      <w:sz w:val="24"/>
      <w:szCs w:val="24"/>
    </w:rPr>
  </w:style>
  <w:style w:type="character" w:styleId="PageNumber">
    <w:name w:val="page number"/>
    <w:basedOn w:val="DefaultParagraphFont"/>
    <w:rsid w:val="006755B8"/>
  </w:style>
  <w:style w:type="paragraph" w:styleId="NormalWeb">
    <w:name w:val="Normal (Web)"/>
    <w:basedOn w:val="Normal"/>
    <w:uiPriority w:val="99"/>
    <w:rsid w:val="00555969"/>
    <w:pPr>
      <w:spacing w:beforeLines="1" w:afterLines="1"/>
    </w:pPr>
    <w:rPr>
      <w:rFonts w:ascii="Times" w:hAnsi="Times"/>
      <w:sz w:val="20"/>
      <w:szCs w:val="20"/>
    </w:rPr>
  </w:style>
  <w:style w:type="character" w:styleId="Emphasis">
    <w:name w:val="Emphasis"/>
    <w:uiPriority w:val="20"/>
    <w:qFormat/>
    <w:rsid w:val="002F0EE0"/>
    <w:rPr>
      <w:i/>
      <w:iCs/>
    </w:rPr>
  </w:style>
  <w:style w:type="paragraph" w:customStyle="1" w:styleId="ColorfulList-Accent11">
    <w:name w:val="Colorful List - Accent 11"/>
    <w:basedOn w:val="Normal"/>
    <w:uiPriority w:val="34"/>
    <w:qFormat/>
    <w:rsid w:val="003E4DF2"/>
    <w:pPr>
      <w:ind w:left="720"/>
      <w:contextualSpacing/>
    </w:pPr>
  </w:style>
  <w:style w:type="character" w:customStyle="1" w:styleId="title1">
    <w:name w:val="title1"/>
    <w:rsid w:val="0045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1662">
      <w:bodyDiv w:val="1"/>
      <w:marLeft w:val="0"/>
      <w:marRight w:val="0"/>
      <w:marTop w:val="0"/>
      <w:marBottom w:val="0"/>
      <w:divBdr>
        <w:top w:val="none" w:sz="0" w:space="0" w:color="auto"/>
        <w:left w:val="none" w:sz="0" w:space="0" w:color="auto"/>
        <w:bottom w:val="none" w:sz="0" w:space="0" w:color="auto"/>
        <w:right w:val="none" w:sz="0" w:space="0" w:color="auto"/>
      </w:divBdr>
    </w:div>
    <w:div w:id="241793646">
      <w:bodyDiv w:val="1"/>
      <w:marLeft w:val="0"/>
      <w:marRight w:val="0"/>
      <w:marTop w:val="0"/>
      <w:marBottom w:val="0"/>
      <w:divBdr>
        <w:top w:val="none" w:sz="0" w:space="0" w:color="auto"/>
        <w:left w:val="none" w:sz="0" w:space="0" w:color="auto"/>
        <w:bottom w:val="none" w:sz="0" w:space="0" w:color="auto"/>
        <w:right w:val="none" w:sz="0" w:space="0" w:color="auto"/>
      </w:divBdr>
    </w:div>
    <w:div w:id="1017118741">
      <w:bodyDiv w:val="1"/>
      <w:marLeft w:val="0"/>
      <w:marRight w:val="0"/>
      <w:marTop w:val="0"/>
      <w:marBottom w:val="0"/>
      <w:divBdr>
        <w:top w:val="none" w:sz="0" w:space="0" w:color="auto"/>
        <w:left w:val="none" w:sz="0" w:space="0" w:color="auto"/>
        <w:bottom w:val="none" w:sz="0" w:space="0" w:color="auto"/>
        <w:right w:val="none" w:sz="0" w:space="0" w:color="auto"/>
      </w:divBdr>
    </w:div>
    <w:div w:id="1296566534">
      <w:bodyDiv w:val="1"/>
      <w:marLeft w:val="0"/>
      <w:marRight w:val="0"/>
      <w:marTop w:val="0"/>
      <w:marBottom w:val="0"/>
      <w:divBdr>
        <w:top w:val="none" w:sz="0" w:space="0" w:color="auto"/>
        <w:left w:val="none" w:sz="0" w:space="0" w:color="auto"/>
        <w:bottom w:val="none" w:sz="0" w:space="0" w:color="auto"/>
        <w:right w:val="none" w:sz="0" w:space="0" w:color="auto"/>
      </w:divBdr>
      <w:divsChild>
        <w:div w:id="2141994030">
          <w:marLeft w:val="0"/>
          <w:marRight w:val="0"/>
          <w:marTop w:val="0"/>
          <w:marBottom w:val="0"/>
          <w:divBdr>
            <w:top w:val="none" w:sz="0" w:space="0" w:color="auto"/>
            <w:left w:val="none" w:sz="0" w:space="0" w:color="auto"/>
            <w:bottom w:val="none" w:sz="0" w:space="0" w:color="auto"/>
            <w:right w:val="none" w:sz="0" w:space="0" w:color="auto"/>
          </w:divBdr>
          <w:divsChild>
            <w:div w:id="5625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144">
      <w:bodyDiv w:val="1"/>
      <w:marLeft w:val="0"/>
      <w:marRight w:val="0"/>
      <w:marTop w:val="0"/>
      <w:marBottom w:val="0"/>
      <w:divBdr>
        <w:top w:val="none" w:sz="0" w:space="0" w:color="auto"/>
        <w:left w:val="none" w:sz="0" w:space="0" w:color="auto"/>
        <w:bottom w:val="none" w:sz="0" w:space="0" w:color="auto"/>
        <w:right w:val="none" w:sz="0" w:space="0" w:color="auto"/>
      </w:divBdr>
      <w:divsChild>
        <w:div w:id="182671275">
          <w:marLeft w:val="0"/>
          <w:marRight w:val="0"/>
          <w:marTop w:val="0"/>
          <w:marBottom w:val="0"/>
          <w:divBdr>
            <w:top w:val="none" w:sz="0" w:space="0" w:color="auto"/>
            <w:left w:val="none" w:sz="0" w:space="0" w:color="auto"/>
            <w:bottom w:val="none" w:sz="0" w:space="0" w:color="auto"/>
            <w:right w:val="none" w:sz="0" w:space="0" w:color="auto"/>
          </w:divBdr>
        </w:div>
      </w:divsChild>
    </w:div>
    <w:div w:id="1918516409">
      <w:bodyDiv w:val="1"/>
      <w:marLeft w:val="0"/>
      <w:marRight w:val="0"/>
      <w:marTop w:val="0"/>
      <w:marBottom w:val="0"/>
      <w:divBdr>
        <w:top w:val="none" w:sz="0" w:space="0" w:color="auto"/>
        <w:left w:val="none" w:sz="0" w:space="0" w:color="auto"/>
        <w:bottom w:val="none" w:sz="0" w:space="0" w:color="auto"/>
        <w:right w:val="none" w:sz="0" w:space="0" w:color="auto"/>
      </w:divBdr>
      <w:divsChild>
        <w:div w:id="1340887766">
          <w:marLeft w:val="0"/>
          <w:marRight w:val="0"/>
          <w:marTop w:val="0"/>
          <w:marBottom w:val="0"/>
          <w:divBdr>
            <w:top w:val="none" w:sz="0" w:space="0" w:color="auto"/>
            <w:left w:val="none" w:sz="0" w:space="0" w:color="auto"/>
            <w:bottom w:val="none" w:sz="0" w:space="0" w:color="auto"/>
            <w:right w:val="none" w:sz="0" w:space="0" w:color="auto"/>
          </w:divBdr>
          <w:divsChild>
            <w:div w:id="13758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lnd.alexanderstreet.com/View/326929"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12</Pages>
  <Words>4362</Words>
  <Characters>23918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World Music</vt:lpstr>
    </vt:vector>
  </TitlesOfParts>
  <Company/>
  <LinksUpToDate>false</LinksUpToDate>
  <CharactersWithSpaces>28224</CharactersWithSpaces>
  <SharedDoc>false</SharedDoc>
  <HLinks>
    <vt:vector size="6" baseType="variant">
      <vt:variant>
        <vt:i4>3145751</vt:i4>
      </vt:variant>
      <vt:variant>
        <vt:i4>0</vt:i4>
      </vt:variant>
      <vt:variant>
        <vt:i4>0</vt:i4>
      </vt:variant>
      <vt:variant>
        <vt:i4>5</vt:i4>
      </vt:variant>
      <vt:variant>
        <vt:lpwstr>http://glnd.alexanderstreet.com/View/326929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Music</dc:title>
  <dc:subject/>
  <dc:creator>Meghan</dc:creator>
  <cp:keywords/>
  <cp:lastModifiedBy>Meghan Hynson</cp:lastModifiedBy>
  <cp:revision>64</cp:revision>
  <dcterms:created xsi:type="dcterms:W3CDTF">2017-07-09T21:15:00Z</dcterms:created>
  <dcterms:modified xsi:type="dcterms:W3CDTF">2017-10-04T17:29:00Z</dcterms:modified>
</cp:coreProperties>
</file>